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2643A3C" w14:textId="77777777" w:rsidR="00F94925" w:rsidRDefault="00F94925">
      <w:pPr>
        <w:rPr>
          <w:color w:val="4F81BD"/>
        </w:rPr>
      </w:pPr>
    </w:p>
    <w:p w14:paraId="3A1AFDA4" w14:textId="77777777" w:rsidR="00F94925" w:rsidRDefault="00F94925">
      <w:pPr>
        <w:autoSpaceDE w:val="0"/>
        <w:rPr>
          <w:rFonts w:ascii="Verdana" w:eastAsia="Times" w:hAnsi="Verdana" w:cs="TimesNewRomanPS-BoldMT"/>
          <w:b/>
          <w:bCs/>
          <w:sz w:val="36"/>
          <w:szCs w:val="36"/>
        </w:rPr>
      </w:pPr>
    </w:p>
    <w:p w14:paraId="3881615C" w14:textId="77777777" w:rsidR="00F94925" w:rsidRDefault="00776D0A">
      <w:pPr>
        <w:ind w:right="-284"/>
        <w:jc w:val="center"/>
        <w:rPr>
          <w:rFonts w:ascii="Calibri" w:hAnsi="Calibri" w:cs="Calibri"/>
          <w:u w:val="single"/>
        </w:rPr>
      </w:pPr>
      <w:r>
        <w:rPr>
          <w:rFonts w:ascii="Calibri" w:hAnsi="Calibri" w:cs="Calibri"/>
          <w:spacing w:val="60"/>
          <w:sz w:val="72"/>
        </w:rPr>
        <w:t>ACTE D’ENGAGEMENT</w:t>
      </w:r>
    </w:p>
    <w:p w14:paraId="5680C5A9" w14:textId="77777777" w:rsidR="00F94925" w:rsidRDefault="00F94925">
      <w:pPr>
        <w:pStyle w:val="NormalWeb"/>
        <w:keepLines/>
        <w:widowControl w:val="0"/>
        <w:spacing w:before="0" w:after="0"/>
        <w:rPr>
          <w:rFonts w:ascii="Calibri" w:hAnsi="Calibri" w:cs="Calibri"/>
          <w:u w:val="single"/>
        </w:rPr>
      </w:pPr>
    </w:p>
    <w:p w14:paraId="252BC9ED" w14:textId="77777777" w:rsidR="00F94925" w:rsidRDefault="00F94925">
      <w:pPr>
        <w:pStyle w:val="NormalWeb"/>
        <w:keepLines/>
        <w:widowControl w:val="0"/>
        <w:spacing w:before="0" w:after="0"/>
        <w:rPr>
          <w:rFonts w:ascii="Calibri" w:hAnsi="Calibri" w:cs="Calibri"/>
          <w:u w:val="single"/>
        </w:rPr>
      </w:pPr>
    </w:p>
    <w:p w14:paraId="1BEE414C" w14:textId="77777777" w:rsidR="00F94925" w:rsidRDefault="00F94925">
      <w:pPr>
        <w:pStyle w:val="NormalWeb"/>
        <w:keepLines/>
        <w:widowControl w:val="0"/>
        <w:spacing w:before="0" w:after="0"/>
        <w:rPr>
          <w:rFonts w:ascii="Calibri" w:hAnsi="Calibri" w:cs="Calibri"/>
          <w:u w:val="single"/>
        </w:rPr>
      </w:pPr>
    </w:p>
    <w:tbl>
      <w:tblPr>
        <w:tblW w:w="0" w:type="auto"/>
        <w:tblInd w:w="-318" w:type="dxa"/>
        <w:tblLayout w:type="fixed"/>
        <w:tblLook w:val="0000" w:firstRow="0" w:lastRow="0" w:firstColumn="0" w:lastColumn="0" w:noHBand="0" w:noVBand="0"/>
      </w:tblPr>
      <w:tblGrid>
        <w:gridCol w:w="10491"/>
      </w:tblGrid>
      <w:tr w:rsidR="00F94925" w14:paraId="0DA7E7F6" w14:textId="77777777">
        <w:trPr>
          <w:trHeight w:val="233"/>
        </w:trPr>
        <w:tc>
          <w:tcPr>
            <w:tcW w:w="10491" w:type="dxa"/>
            <w:shd w:val="clear" w:color="auto" w:fill="DBE5F1"/>
          </w:tcPr>
          <w:p w14:paraId="1E4BBCEE" w14:textId="77777777" w:rsidR="00F94925" w:rsidRDefault="00F94925">
            <w:pPr>
              <w:pStyle w:val="NormalWeb"/>
              <w:keepLines/>
              <w:widowControl w:val="0"/>
              <w:snapToGrid w:val="0"/>
              <w:spacing w:before="0" w:after="0" w:line="240" w:lineRule="auto"/>
              <w:jc w:val="left"/>
              <w:rPr>
                <w:rFonts w:ascii="Calibri" w:hAnsi="Calibri" w:cs="Calibri"/>
                <w:spacing w:val="140"/>
                <w:sz w:val="22"/>
              </w:rPr>
            </w:pPr>
          </w:p>
          <w:p w14:paraId="5A9BB267" w14:textId="77777777" w:rsidR="00F94925" w:rsidRDefault="00776D0A">
            <w:pPr>
              <w:pStyle w:val="NormalWeb"/>
              <w:keepLines/>
              <w:widowControl w:val="0"/>
              <w:spacing w:before="0" w:after="0" w:line="240" w:lineRule="auto"/>
              <w:jc w:val="center"/>
              <w:rPr>
                <w:rFonts w:ascii="Calibri" w:hAnsi="Calibri" w:cs="Calibri"/>
                <w:spacing w:val="140"/>
                <w:sz w:val="22"/>
              </w:rPr>
            </w:pPr>
            <w:r>
              <w:rPr>
                <w:rFonts w:ascii="Calibri" w:hAnsi="Calibri" w:cs="Calibri"/>
                <w:spacing w:val="140"/>
                <w:sz w:val="22"/>
              </w:rPr>
              <w:t>POUVOIR ADJUDICATEUR</w:t>
            </w:r>
          </w:p>
          <w:p w14:paraId="2217FF3F" w14:textId="77777777" w:rsidR="00F94925" w:rsidRDefault="00F94925">
            <w:pPr>
              <w:pStyle w:val="NormalWeb"/>
              <w:keepLines/>
              <w:widowControl w:val="0"/>
              <w:spacing w:before="0" w:after="0" w:line="240" w:lineRule="auto"/>
              <w:jc w:val="right"/>
              <w:rPr>
                <w:rFonts w:ascii="Calibri" w:hAnsi="Calibri" w:cs="Calibri"/>
                <w:spacing w:val="140"/>
                <w:sz w:val="22"/>
              </w:rPr>
            </w:pPr>
          </w:p>
        </w:tc>
      </w:tr>
    </w:tbl>
    <w:p w14:paraId="7D7A7432" w14:textId="77777777" w:rsidR="00F94925" w:rsidRDefault="00F94925">
      <w:pPr>
        <w:pStyle w:val="NormalWeb"/>
        <w:keepLines/>
        <w:widowControl w:val="0"/>
        <w:spacing w:before="0" w:after="0" w:line="240" w:lineRule="auto"/>
        <w:jc w:val="left"/>
        <w:rPr>
          <w:rFonts w:ascii="Calibri" w:hAnsi="Calibri" w:cs="Calibri"/>
          <w:color w:val="000000"/>
          <w:spacing w:val="40"/>
          <w:sz w:val="28"/>
        </w:rPr>
      </w:pPr>
    </w:p>
    <w:p w14:paraId="5DC8AC55" w14:textId="77777777" w:rsidR="00F94925" w:rsidRDefault="00776D0A">
      <w:pPr>
        <w:pStyle w:val="NormalWeb"/>
        <w:keepLines/>
        <w:widowControl w:val="0"/>
        <w:spacing w:before="0" w:after="0" w:line="240" w:lineRule="auto"/>
        <w:jc w:val="center"/>
        <w:rPr>
          <w:rFonts w:ascii="Calibri" w:hAnsi="Calibri" w:cs="Calibri"/>
          <w:color w:val="000000"/>
          <w:sz w:val="28"/>
          <w:szCs w:val="28"/>
        </w:rPr>
      </w:pPr>
      <w:r>
        <w:rPr>
          <w:rFonts w:ascii="Calibri" w:hAnsi="Calibri" w:cs="Calibri"/>
          <w:color w:val="000000"/>
          <w:spacing w:val="40"/>
          <w:sz w:val="28"/>
          <w:szCs w:val="28"/>
        </w:rPr>
        <w:t>CAISSE D'ALLOCATIONS FAMILIALES CAF DU VAL-DE-MARNE</w:t>
      </w:r>
    </w:p>
    <w:p w14:paraId="7688109E" w14:textId="77777777" w:rsidR="00F94925" w:rsidRDefault="00F94925">
      <w:pPr>
        <w:pStyle w:val="NormalWeb"/>
        <w:keepLines/>
        <w:widowControl w:val="0"/>
        <w:spacing w:before="0" w:after="0" w:line="240" w:lineRule="auto"/>
        <w:jc w:val="center"/>
        <w:rPr>
          <w:rFonts w:ascii="Calibri" w:hAnsi="Calibri" w:cs="Calibri"/>
          <w:color w:val="000000"/>
          <w:sz w:val="28"/>
          <w:szCs w:val="28"/>
        </w:rPr>
      </w:pPr>
    </w:p>
    <w:p w14:paraId="5CF27223" w14:textId="77777777" w:rsidR="00F94925" w:rsidRDefault="00776D0A">
      <w:pPr>
        <w:pStyle w:val="NormalWeb"/>
        <w:keepLines/>
        <w:widowControl w:val="0"/>
        <w:spacing w:before="0" w:after="0" w:line="240" w:lineRule="auto"/>
        <w:jc w:val="center"/>
        <w:rPr>
          <w:rFonts w:ascii="Calibri" w:hAnsi="Calibri" w:cs="Calibri"/>
          <w:color w:val="000000"/>
          <w:sz w:val="28"/>
          <w:szCs w:val="28"/>
        </w:rPr>
      </w:pPr>
      <w:r>
        <w:rPr>
          <w:rFonts w:ascii="Calibri" w:hAnsi="Calibri" w:cs="Calibri"/>
          <w:color w:val="000000"/>
          <w:sz w:val="28"/>
          <w:szCs w:val="28"/>
        </w:rPr>
        <w:t>2 VOIE FELIX EBOUE 94000 CRETEIL</w:t>
      </w:r>
    </w:p>
    <w:p w14:paraId="5C11828D" w14:textId="77777777" w:rsidR="00F94925" w:rsidRDefault="00776D0A">
      <w:pPr>
        <w:pStyle w:val="NormalWeb"/>
        <w:keepLines/>
        <w:widowControl w:val="0"/>
        <w:spacing w:before="0" w:after="0" w:line="240" w:lineRule="auto"/>
        <w:jc w:val="center"/>
        <w:rPr>
          <w:rFonts w:ascii="Calibri" w:hAnsi="Calibri" w:cs="Calibri"/>
          <w:color w:val="000000"/>
          <w:sz w:val="28"/>
          <w:szCs w:val="28"/>
        </w:rPr>
      </w:pPr>
      <w:r>
        <w:rPr>
          <w:rFonts w:ascii="Calibri" w:hAnsi="Calibri" w:cs="Calibri"/>
          <w:color w:val="000000"/>
          <w:sz w:val="28"/>
          <w:szCs w:val="28"/>
        </w:rPr>
        <w:t>ORGANISME DE DROIT PRIVE</w:t>
      </w:r>
    </w:p>
    <w:p w14:paraId="26CA5342" w14:textId="77777777" w:rsidR="00F94925" w:rsidRDefault="00776D0A">
      <w:pPr>
        <w:pStyle w:val="NormalWeb"/>
        <w:keepLines/>
        <w:widowControl w:val="0"/>
        <w:spacing w:before="0" w:after="0" w:line="240" w:lineRule="auto"/>
        <w:jc w:val="center"/>
        <w:rPr>
          <w:rFonts w:ascii="Calibri" w:hAnsi="Calibri" w:cs="Calibri"/>
          <w:sz w:val="28"/>
          <w:szCs w:val="28"/>
        </w:rPr>
      </w:pPr>
      <w:r>
        <w:rPr>
          <w:rFonts w:ascii="Calibri" w:hAnsi="Calibri" w:cs="Calibri"/>
          <w:color w:val="000000"/>
          <w:sz w:val="28"/>
          <w:szCs w:val="28"/>
        </w:rPr>
        <w:t>CHARGE D’UNE MISSION DE SERVICE PUBLIC</w:t>
      </w:r>
    </w:p>
    <w:p w14:paraId="3AE8E45E" w14:textId="77777777" w:rsidR="00F94925" w:rsidRDefault="00F94925">
      <w:pPr>
        <w:pStyle w:val="NormalWeb"/>
        <w:keepLines/>
        <w:widowControl w:val="0"/>
        <w:spacing w:before="0" w:after="0" w:line="240" w:lineRule="auto"/>
        <w:rPr>
          <w:rFonts w:ascii="Calibri" w:hAnsi="Calibri" w:cs="Calibri"/>
          <w:sz w:val="28"/>
          <w:szCs w:val="28"/>
        </w:rPr>
      </w:pPr>
    </w:p>
    <w:tbl>
      <w:tblPr>
        <w:tblW w:w="0" w:type="auto"/>
        <w:tblInd w:w="-318" w:type="dxa"/>
        <w:tblLayout w:type="fixed"/>
        <w:tblLook w:val="0000" w:firstRow="0" w:lastRow="0" w:firstColumn="0" w:lastColumn="0" w:noHBand="0" w:noVBand="0"/>
      </w:tblPr>
      <w:tblGrid>
        <w:gridCol w:w="10491"/>
      </w:tblGrid>
      <w:tr w:rsidR="00F94925" w14:paraId="5F62281C" w14:textId="77777777">
        <w:trPr>
          <w:trHeight w:val="208"/>
        </w:trPr>
        <w:tc>
          <w:tcPr>
            <w:tcW w:w="10491" w:type="dxa"/>
            <w:shd w:val="clear" w:color="auto" w:fill="DBE5F1"/>
          </w:tcPr>
          <w:p w14:paraId="138DB860" w14:textId="77777777" w:rsidR="00F94925" w:rsidRDefault="00F94925">
            <w:pPr>
              <w:snapToGrid w:val="0"/>
              <w:rPr>
                <w:rFonts w:ascii="Calibri" w:hAnsi="Calibri" w:cs="Calibri"/>
                <w:spacing w:val="140"/>
                <w:sz w:val="28"/>
                <w:szCs w:val="28"/>
              </w:rPr>
            </w:pPr>
          </w:p>
          <w:p w14:paraId="3EE706A1" w14:textId="77777777" w:rsidR="00F94925" w:rsidRDefault="00776D0A">
            <w:pPr>
              <w:tabs>
                <w:tab w:val="left" w:pos="7973"/>
              </w:tabs>
              <w:jc w:val="center"/>
              <w:rPr>
                <w:rFonts w:ascii="Calibri" w:hAnsi="Calibri" w:cs="Calibri"/>
                <w:spacing w:val="140"/>
                <w:sz w:val="28"/>
                <w:szCs w:val="28"/>
              </w:rPr>
            </w:pPr>
            <w:r>
              <w:rPr>
                <w:rFonts w:ascii="Calibri" w:hAnsi="Calibri" w:cs="Calibri"/>
                <w:spacing w:val="140"/>
                <w:sz w:val="22"/>
                <w:szCs w:val="28"/>
              </w:rPr>
              <w:t>OBJET DE LA CONSULTATION</w:t>
            </w:r>
          </w:p>
          <w:p w14:paraId="3FF61A77" w14:textId="77777777" w:rsidR="00F94925" w:rsidRDefault="00F94925">
            <w:pPr>
              <w:tabs>
                <w:tab w:val="left" w:pos="7973"/>
              </w:tabs>
              <w:rPr>
                <w:rFonts w:ascii="Calibri" w:hAnsi="Calibri" w:cs="Calibri"/>
                <w:spacing w:val="140"/>
                <w:sz w:val="28"/>
                <w:szCs w:val="28"/>
              </w:rPr>
            </w:pPr>
          </w:p>
        </w:tc>
      </w:tr>
    </w:tbl>
    <w:p w14:paraId="53A9B50E" w14:textId="77777777" w:rsidR="00F94925" w:rsidRDefault="00F94925">
      <w:pPr>
        <w:pStyle w:val="Listecouleur-Accent11"/>
        <w:ind w:left="0"/>
        <w:rPr>
          <w:rFonts w:ascii="Calibri" w:hAnsi="Calibri" w:cs="Calibri"/>
          <w:color w:val="000000"/>
          <w:sz w:val="28"/>
          <w:szCs w:val="28"/>
        </w:rPr>
      </w:pPr>
    </w:p>
    <w:p w14:paraId="3093AFBB" w14:textId="359CA6F3" w:rsidR="00F94925" w:rsidRDefault="00776D0A">
      <w:pPr>
        <w:jc w:val="center"/>
        <w:rPr>
          <w:rFonts w:ascii="Calibri" w:hAnsi="Calibri" w:cs="Calibri"/>
          <w:color w:val="000000"/>
          <w:spacing w:val="120"/>
          <w:sz w:val="28"/>
          <w:szCs w:val="28"/>
        </w:rPr>
      </w:pPr>
      <w:r>
        <w:rPr>
          <w:rFonts w:ascii="Calibri" w:hAnsi="Calibri" w:cs="Calibri"/>
          <w:color w:val="000000"/>
          <w:sz w:val="44"/>
          <w:szCs w:val="28"/>
        </w:rPr>
        <w:t xml:space="preserve">« PRESTATIONS DE GARDIENNAGE, D’ACCUEIL ET DE </w:t>
      </w:r>
      <w:r w:rsidR="006D5F2C">
        <w:rPr>
          <w:rFonts w:ascii="Calibri" w:hAnsi="Calibri" w:cs="Calibri"/>
          <w:color w:val="000000"/>
          <w:sz w:val="44"/>
          <w:szCs w:val="28"/>
        </w:rPr>
        <w:t>SURVEILLANCE DES LOCAUX DE LA CAF</w:t>
      </w:r>
      <w:r>
        <w:rPr>
          <w:rFonts w:ascii="Calibri" w:hAnsi="Calibri" w:cs="Calibri"/>
          <w:color w:val="000000"/>
          <w:sz w:val="44"/>
          <w:szCs w:val="28"/>
        </w:rPr>
        <w:t xml:space="preserve"> DU VAL-DE-MARNE»</w:t>
      </w:r>
    </w:p>
    <w:p w14:paraId="2CC96403" w14:textId="77777777" w:rsidR="00F94925" w:rsidRDefault="00F94925">
      <w:pPr>
        <w:pStyle w:val="Listecouleur-Accent11"/>
        <w:ind w:left="0"/>
        <w:rPr>
          <w:rFonts w:ascii="Calibri" w:hAnsi="Calibri" w:cs="Calibri"/>
          <w:color w:val="000000"/>
          <w:spacing w:val="120"/>
          <w:sz w:val="28"/>
          <w:szCs w:val="28"/>
        </w:rPr>
      </w:pPr>
    </w:p>
    <w:tbl>
      <w:tblPr>
        <w:tblW w:w="0" w:type="auto"/>
        <w:tblInd w:w="-318" w:type="dxa"/>
        <w:tblLayout w:type="fixed"/>
        <w:tblLook w:val="0000" w:firstRow="0" w:lastRow="0" w:firstColumn="0" w:lastColumn="0" w:noHBand="0" w:noVBand="0"/>
      </w:tblPr>
      <w:tblGrid>
        <w:gridCol w:w="10491"/>
      </w:tblGrid>
      <w:tr w:rsidR="00F94925" w14:paraId="6FF2F0A7" w14:textId="77777777">
        <w:trPr>
          <w:trHeight w:val="233"/>
        </w:trPr>
        <w:tc>
          <w:tcPr>
            <w:tcW w:w="10491" w:type="dxa"/>
            <w:shd w:val="clear" w:color="auto" w:fill="DBE5F1"/>
          </w:tcPr>
          <w:p w14:paraId="450EA114" w14:textId="77777777" w:rsidR="00F94925" w:rsidRDefault="00F94925">
            <w:pPr>
              <w:pStyle w:val="western"/>
              <w:keepLines/>
              <w:widowControl w:val="0"/>
              <w:snapToGrid w:val="0"/>
              <w:spacing w:before="0" w:after="0" w:line="240" w:lineRule="auto"/>
              <w:rPr>
                <w:rFonts w:ascii="Calibri" w:hAnsi="Calibri" w:cs="Calibri"/>
                <w:i/>
                <w:spacing w:val="140"/>
                <w:sz w:val="28"/>
                <w:szCs w:val="28"/>
              </w:rPr>
            </w:pPr>
          </w:p>
          <w:p w14:paraId="5D465BDF" w14:textId="77777777" w:rsidR="00F94925" w:rsidRDefault="00776D0A">
            <w:pPr>
              <w:pStyle w:val="western"/>
              <w:keepLines/>
              <w:widowControl w:val="0"/>
              <w:spacing w:before="0" w:after="0" w:line="240" w:lineRule="auto"/>
              <w:jc w:val="center"/>
              <w:rPr>
                <w:rFonts w:ascii="Calibri" w:hAnsi="Calibri" w:cs="Calibri"/>
                <w:spacing w:val="140"/>
                <w:sz w:val="28"/>
                <w:szCs w:val="28"/>
              </w:rPr>
            </w:pPr>
            <w:r>
              <w:rPr>
                <w:rFonts w:ascii="Calibri" w:hAnsi="Calibri" w:cs="Calibri"/>
                <w:spacing w:val="140"/>
                <w:sz w:val="22"/>
                <w:szCs w:val="28"/>
              </w:rPr>
              <w:t>PROCEDURE ET NATURE DU MARCHE</w:t>
            </w:r>
          </w:p>
          <w:p w14:paraId="6F3F7185" w14:textId="77777777" w:rsidR="00F94925" w:rsidRDefault="00F94925">
            <w:pPr>
              <w:pStyle w:val="western"/>
              <w:keepLines/>
              <w:widowControl w:val="0"/>
              <w:spacing w:before="0" w:after="0" w:line="240" w:lineRule="auto"/>
              <w:rPr>
                <w:rFonts w:ascii="Calibri" w:hAnsi="Calibri" w:cs="Calibri"/>
                <w:spacing w:val="140"/>
                <w:sz w:val="28"/>
                <w:szCs w:val="28"/>
              </w:rPr>
            </w:pPr>
          </w:p>
        </w:tc>
      </w:tr>
    </w:tbl>
    <w:p w14:paraId="560721E4" w14:textId="77777777" w:rsidR="00F94925" w:rsidRDefault="00F94925">
      <w:pPr>
        <w:tabs>
          <w:tab w:val="left" w:pos="851"/>
          <w:tab w:val="left" w:pos="7938"/>
          <w:tab w:val="left" w:pos="8789"/>
        </w:tabs>
        <w:ind w:right="141"/>
        <w:rPr>
          <w:rFonts w:ascii="Calibri" w:hAnsi="Calibri" w:cs="Calibri"/>
          <w:color w:val="000000"/>
          <w:sz w:val="28"/>
          <w:szCs w:val="28"/>
        </w:rPr>
      </w:pPr>
    </w:p>
    <w:p w14:paraId="6AABFEF8" w14:textId="77777777" w:rsidR="00F94925" w:rsidRDefault="00776D0A">
      <w:pPr>
        <w:tabs>
          <w:tab w:val="left" w:pos="851"/>
          <w:tab w:val="left" w:pos="7938"/>
          <w:tab w:val="left" w:pos="8789"/>
        </w:tabs>
        <w:ind w:right="141"/>
        <w:jc w:val="center"/>
        <w:rPr>
          <w:rFonts w:ascii="Calibri" w:hAnsi="Calibri" w:cs="Calibri"/>
          <w:color w:val="000000"/>
          <w:sz w:val="28"/>
          <w:szCs w:val="28"/>
        </w:rPr>
      </w:pPr>
      <w:r>
        <w:rPr>
          <w:rFonts w:ascii="Calibri" w:hAnsi="Calibri" w:cs="Calibri"/>
          <w:color w:val="000000"/>
          <w:sz w:val="28"/>
          <w:szCs w:val="28"/>
        </w:rPr>
        <w:t>PROCEDURE ADAPTEE PASSEE EN APPLICATION</w:t>
      </w:r>
      <w:r w:rsidR="00DC1B5C">
        <w:rPr>
          <w:rFonts w:ascii="Calibri" w:hAnsi="Calibri" w:cs="Calibri"/>
          <w:color w:val="000000"/>
          <w:sz w:val="28"/>
          <w:szCs w:val="28"/>
        </w:rPr>
        <w:t xml:space="preserve"> DE L’ARTICLE R. 2123-1 3° DU CODE DE LA COMMANDE PUBLIQUE</w:t>
      </w:r>
      <w:r>
        <w:rPr>
          <w:rFonts w:ascii="Calibri" w:hAnsi="Calibri" w:cs="Calibri"/>
          <w:color w:val="000000"/>
          <w:sz w:val="28"/>
          <w:szCs w:val="28"/>
        </w:rPr>
        <w:t>.</w:t>
      </w:r>
    </w:p>
    <w:p w14:paraId="63615372" w14:textId="77777777" w:rsidR="00F94925" w:rsidRDefault="00F94925">
      <w:pPr>
        <w:tabs>
          <w:tab w:val="left" w:pos="851"/>
          <w:tab w:val="left" w:pos="7938"/>
          <w:tab w:val="left" w:pos="8789"/>
        </w:tabs>
        <w:ind w:right="141"/>
        <w:jc w:val="center"/>
        <w:rPr>
          <w:rFonts w:ascii="Calibri" w:hAnsi="Calibri" w:cs="Calibri"/>
          <w:color w:val="000000"/>
          <w:sz w:val="28"/>
          <w:szCs w:val="28"/>
        </w:rPr>
      </w:pPr>
    </w:p>
    <w:p w14:paraId="27CB3713" w14:textId="77777777" w:rsidR="00F94925" w:rsidRDefault="00776D0A">
      <w:pPr>
        <w:tabs>
          <w:tab w:val="left" w:pos="851"/>
          <w:tab w:val="left" w:pos="7938"/>
          <w:tab w:val="left" w:pos="8789"/>
        </w:tabs>
        <w:ind w:right="141"/>
        <w:jc w:val="center"/>
        <w:rPr>
          <w:rFonts w:ascii="Calibri" w:hAnsi="Calibri" w:cs="Calibri"/>
          <w:color w:val="000000"/>
          <w:szCs w:val="28"/>
          <w:shd w:val="clear" w:color="auto" w:fill="C0C0C0"/>
        </w:rPr>
      </w:pPr>
      <w:r>
        <w:rPr>
          <w:rFonts w:ascii="Calibri" w:hAnsi="Calibri" w:cs="Calibri"/>
          <w:color w:val="000000"/>
          <w:sz w:val="28"/>
          <w:szCs w:val="28"/>
        </w:rPr>
        <w:t>ACCORD-CADRE MONO-ATTRIBUTAIRE A PRIX MIXTES.</w:t>
      </w:r>
    </w:p>
    <w:p w14:paraId="3A0C94A4" w14:textId="77777777" w:rsidR="00F94925" w:rsidRDefault="00F94925">
      <w:pPr>
        <w:tabs>
          <w:tab w:val="left" w:pos="851"/>
          <w:tab w:val="left" w:pos="7938"/>
          <w:tab w:val="left" w:pos="8789"/>
        </w:tabs>
        <w:ind w:right="141"/>
        <w:rPr>
          <w:rFonts w:ascii="Calibri" w:hAnsi="Calibri" w:cs="Calibri"/>
          <w:color w:val="000000"/>
          <w:szCs w:val="28"/>
          <w:shd w:val="clear" w:color="auto" w:fill="C0C0C0"/>
        </w:rPr>
      </w:pPr>
    </w:p>
    <w:p w14:paraId="0FAF2F06" w14:textId="77777777" w:rsidR="00F94925" w:rsidRDefault="00F94925">
      <w:pPr>
        <w:tabs>
          <w:tab w:val="left" w:pos="851"/>
          <w:tab w:val="left" w:pos="7938"/>
          <w:tab w:val="left" w:pos="8789"/>
        </w:tabs>
        <w:ind w:right="141"/>
        <w:rPr>
          <w:rFonts w:ascii="Calibri" w:hAnsi="Calibri" w:cs="Calibri"/>
          <w:color w:val="7F7F7F"/>
          <w:szCs w:val="28"/>
          <w:shd w:val="clear" w:color="auto" w:fill="C0C0C0"/>
        </w:rPr>
      </w:pPr>
    </w:p>
    <w:p w14:paraId="4EABABAE" w14:textId="77777777" w:rsidR="00F94925" w:rsidRDefault="00F94925">
      <w:pPr>
        <w:tabs>
          <w:tab w:val="left" w:pos="851"/>
          <w:tab w:val="left" w:pos="7938"/>
          <w:tab w:val="left" w:pos="8789"/>
        </w:tabs>
        <w:ind w:right="141"/>
        <w:rPr>
          <w:rFonts w:ascii="Calibri" w:hAnsi="Calibri" w:cs="Calibri"/>
          <w:color w:val="7F7F7F"/>
          <w:szCs w:val="28"/>
          <w:shd w:val="clear" w:color="auto" w:fill="C0C0C0"/>
        </w:rPr>
      </w:pPr>
    </w:p>
    <w:p w14:paraId="2AE61C63" w14:textId="44E20BE5" w:rsidR="00F94925" w:rsidRDefault="00BF6879">
      <w:pPr>
        <w:rPr>
          <w:rFonts w:ascii="Verdana" w:eastAsia="Times" w:hAnsi="Verdana" w:cs="TimesNewRomanPS-BoldMT"/>
          <w:b/>
          <w:bCs/>
          <w:sz w:val="36"/>
          <w:szCs w:val="36"/>
          <w:shd w:val="clear" w:color="auto" w:fill="C0C0C0"/>
        </w:rPr>
      </w:pPr>
      <w:r>
        <w:rPr>
          <w:noProof/>
          <w:lang w:eastAsia="fr-FR"/>
        </w:rPr>
        <mc:AlternateContent>
          <mc:Choice Requires="wps">
            <w:drawing>
              <wp:anchor distT="0" distB="0" distL="114935" distR="114935" simplePos="0" relativeHeight="251657216" behindDoc="0" locked="0" layoutInCell="1" allowOverlap="1" wp14:anchorId="5EF7AF3A" wp14:editId="06A68416">
                <wp:simplePos x="0" y="0"/>
                <wp:positionH relativeFrom="column">
                  <wp:posOffset>-505460</wp:posOffset>
                </wp:positionH>
                <wp:positionV relativeFrom="paragraph">
                  <wp:posOffset>164465</wp:posOffset>
                </wp:positionV>
                <wp:extent cx="6983095" cy="1115695"/>
                <wp:effectExtent l="0" t="0" r="8255" b="825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30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F4A2BB" w14:textId="77777777" w:rsidR="00C4563A" w:rsidRDefault="00C4563A">
                            <w:pPr>
                              <w:jc w:val="center"/>
                              <w:rPr>
                                <w:rFonts w:ascii="Century Gothic" w:hAnsi="Century Gothic" w:cs="Calibri"/>
                                <w:color w:val="7F7F7F"/>
                                <w:sz w:val="16"/>
                                <w:szCs w:val="16"/>
                              </w:rPr>
                            </w:pPr>
                            <w:r>
                              <w:rPr>
                                <w:rFonts w:ascii="Century Gothic" w:hAnsi="Century Gothic" w:cs="Calibri"/>
                                <w:color w:val="7F7F7F"/>
                                <w:sz w:val="16"/>
                                <w:szCs w:val="16"/>
                                <w:u w:val="single"/>
                              </w:rPr>
                              <w:t>NOTE IMPORTANTE</w:t>
                            </w:r>
                          </w:p>
                          <w:p w14:paraId="3013C550" w14:textId="77777777" w:rsidR="00C4563A" w:rsidRDefault="00C4563A">
                            <w:pPr>
                              <w:jc w:val="both"/>
                            </w:pPr>
                            <w:r>
                              <w:rPr>
                                <w:rFonts w:ascii="Century Gothic" w:hAnsi="Century Gothic" w:cs="Calibri"/>
                                <w:color w:val="7F7F7F"/>
                                <w:sz w:val="16"/>
                                <w:szCs w:val="16"/>
                              </w:rPr>
                              <w:t>Les grattages, effacements par produit chimique, collages de papillons sont interdits dans l’ensemble du présent document et de ses annexes. Lorsqu’il y a lieu d’opérer une rectification dans le montant d’une somme ou dans le corps d’une phrase, la partie à corriger est biffée au moyen d’un trait et remplacée par l’énonciation exacte qui lui est substituée. La substitution en interligne ou par renvoi est approuvée et signée ou paraphée par le signataire du document. Les blancs sont à compléter sans altération, les parties non utilisées sont raturées par des traits obliques.</w:t>
                            </w:r>
                          </w:p>
                          <w:p w14:paraId="01855EB1" w14:textId="77777777" w:rsidR="00C4563A" w:rsidRDefault="00C4563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9.8pt;margin-top:12.95pt;width:549.85pt;height:87.8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" stroked="f">
                <v:textbox inset="0,0,0,0">
                  <w:txbxContent>
                    <w:p w14:paraId="5CF4A2BB" w14:textId="77777777" w:rsidR="00C4563A" w:rsidRDefault="00C4563A">
                      <w:pPr>
                        <w:jc w:val="center"/>
                        <w:rPr>
                          <w:rFonts w:ascii="Century Gothic" w:hAnsi="Century Gothic" w:cs="Calibri"/>
                          <w:color w:val="7F7F7F"/>
                          <w:sz w:val="16"/>
                          <w:szCs w:val="16"/>
                        </w:rPr>
                      </w:pPr>
                      <w:r>
                        <w:rPr>
                          <w:rFonts w:ascii="Century Gothic" w:hAnsi="Century Gothic" w:cs="Calibri"/>
                          <w:color w:val="7F7F7F"/>
                          <w:sz w:val="16"/>
                          <w:szCs w:val="16"/>
                          <w:u w:val="single"/>
                        </w:rPr>
                        <w:t>NOTE IMPORTANTE</w:t>
                      </w:r>
                    </w:p>
                    <w:p w14:paraId="3013C550" w14:textId="77777777" w:rsidR="00C4563A" w:rsidRDefault="00C4563A">
                      <w:pPr>
                        <w:jc w:val="both"/>
                      </w:pPr>
                      <w:r>
                        <w:rPr>
                          <w:rFonts w:ascii="Century Gothic" w:hAnsi="Century Gothic" w:cs="Calibri"/>
                          <w:color w:val="7F7F7F"/>
                          <w:sz w:val="16"/>
                          <w:szCs w:val="16"/>
                        </w:rPr>
                        <w:t>Les grattages, effacements par produit chimique, collages de papillons sont interdits dans l’ensemble du présent document et de ses annexes. Lorsqu’il y a lieu d’opérer une rectification dans le montant d’une somme ou dans le corps d’une phrase, la partie à corriger est biffée au moyen d’un trait et remplacée par l’énonciation exacte qui lui est substituée. La substitution en interligne ou par renvoi est approuvée et signée ou paraphée par le signataire du document. Les blancs sont à compléter sans altération, les parties non utilisées sont raturées par des traits obliques.</w:t>
                      </w:r>
                    </w:p>
                    <w:p w14:paraId="01855EB1" w14:textId="77777777" w:rsidR="00C4563A" w:rsidRDefault="00C4563A"/>
                  </w:txbxContent>
                </v:textbox>
              </v:shape>
            </w:pict>
          </mc:Fallback>
        </mc:AlternateContent>
      </w:r>
    </w:p>
    <w:p w14:paraId="3B439DD4" w14:textId="44F6A343" w:rsidR="00BF6879" w:rsidRDefault="00BF6879">
      <w:pPr>
        <w:jc w:val="center"/>
        <w:rPr>
          <w:rFonts w:ascii="Verdana" w:eastAsia="Times" w:hAnsi="Verdana" w:cs="TimesNewRomanPS-BoldMT"/>
          <w:b/>
          <w:bCs/>
          <w:sz w:val="36"/>
          <w:szCs w:val="36"/>
          <w:shd w:val="clear" w:color="auto" w:fill="C0C0C0"/>
        </w:rPr>
      </w:pPr>
    </w:p>
    <w:p w14:paraId="0202C840" w14:textId="4D5D1407" w:rsidR="00F94925" w:rsidRDefault="00F94925">
      <w:pPr>
        <w:rPr>
          <w:rFonts w:ascii="Verdana" w:eastAsia="Times" w:hAnsi="Verdana" w:cs="TimesNewRomanPS-BoldMT"/>
          <w:b/>
          <w:bCs/>
          <w:sz w:val="36"/>
          <w:szCs w:val="36"/>
          <w:shd w:val="clear" w:color="auto" w:fill="C0C0C0"/>
        </w:rPr>
      </w:pPr>
    </w:p>
    <w:p w14:paraId="3FC8EC0F" w14:textId="77777777" w:rsidR="00F94925" w:rsidRDefault="00F94925">
      <w:pPr>
        <w:rPr>
          <w:rFonts w:ascii="Arial" w:hAnsi="Arial" w:cs="Arial"/>
        </w:rPr>
      </w:pPr>
    </w:p>
    <w:p w14:paraId="1A14C6C2" w14:textId="77777777" w:rsidR="00F94925" w:rsidRDefault="00F94925">
      <w:pPr>
        <w:rPr>
          <w:rFonts w:ascii="Arial" w:hAnsi="Arial" w:cs="Arial"/>
        </w:rPr>
      </w:pPr>
    </w:p>
    <w:p w14:paraId="2A19B9A6" w14:textId="77777777" w:rsidR="00F94925" w:rsidRDefault="00F94925">
      <w:pPr>
        <w:rPr>
          <w:rFonts w:ascii="Arial" w:hAnsi="Arial" w:cs="Arial"/>
        </w:rPr>
      </w:pPr>
    </w:p>
    <w:sdt>
      <w:sdtPr>
        <w:rPr>
          <w:rFonts w:ascii="Times New Roman" w:eastAsia="Times New Roman" w:hAnsi="Times New Roman" w:cs="Times New Roman"/>
          <w:b w:val="0"/>
          <w:bCs w:val="0"/>
          <w:color w:val="auto"/>
          <w:sz w:val="20"/>
          <w:szCs w:val="20"/>
          <w:lang w:eastAsia="ar-SA"/>
        </w:rPr>
        <w:id w:val="1044870089"/>
        <w:docPartObj>
          <w:docPartGallery w:val="Table of Contents"/>
          <w:docPartUnique/>
        </w:docPartObj>
      </w:sdtPr>
      <w:sdtEndPr/>
      <w:sdtContent>
        <w:p w14:paraId="1DF1E5CD" w14:textId="668F1432" w:rsidR="00BF6879" w:rsidRDefault="00BF6879" w:rsidP="00BF6879">
          <w:pPr>
            <w:pStyle w:val="En-ttedetabledesmatires"/>
          </w:pPr>
          <w:r>
            <w:t>Table des matières</w:t>
          </w:r>
        </w:p>
        <w:p w14:paraId="2E1CA38C" w14:textId="77777777" w:rsidR="00325DE4" w:rsidRDefault="00BF6879">
          <w:pPr>
            <w:pStyle w:val="TM1"/>
            <w:rPr>
              <w:rFonts w:asciiTheme="minorHAnsi" w:eastAsiaTheme="minorEastAsia" w:hAnsiTheme="minorHAnsi" w:cstheme="minorBidi"/>
              <w:noProof/>
              <w:sz w:val="22"/>
              <w:szCs w:val="22"/>
              <w:lang w:eastAsia="fr-FR"/>
            </w:rPr>
          </w:pPr>
          <w:r>
            <w:fldChar w:fldCharType="begin"/>
          </w:r>
          <w:r>
            <w:instrText xml:space="preserve"> TOC \o "1-3" \h \z \u </w:instrText>
          </w:r>
          <w:r>
            <w:fldChar w:fldCharType="separate"/>
          </w:r>
          <w:bookmarkStart w:id="0" w:name="_GoBack"/>
          <w:bookmarkEnd w:id="0"/>
          <w:r w:rsidR="00325DE4" w:rsidRPr="00AF3227">
            <w:rPr>
              <w:rStyle w:val="Lienhypertexte"/>
              <w:noProof/>
            </w:rPr>
            <w:fldChar w:fldCharType="begin"/>
          </w:r>
          <w:r w:rsidR="00325DE4" w:rsidRPr="00AF3227">
            <w:rPr>
              <w:rStyle w:val="Lienhypertexte"/>
              <w:noProof/>
            </w:rPr>
            <w:instrText xml:space="preserve"> </w:instrText>
          </w:r>
          <w:r w:rsidR="00325DE4">
            <w:rPr>
              <w:noProof/>
            </w:rPr>
            <w:instrText>HYPERLINK \l "_Toc223519409"</w:instrText>
          </w:r>
          <w:r w:rsidR="00325DE4" w:rsidRPr="00AF3227">
            <w:rPr>
              <w:rStyle w:val="Lienhypertexte"/>
              <w:noProof/>
            </w:rPr>
            <w:instrText xml:space="preserve"> </w:instrText>
          </w:r>
          <w:r w:rsidR="00325DE4" w:rsidRPr="00AF3227">
            <w:rPr>
              <w:rStyle w:val="Lienhypertexte"/>
              <w:noProof/>
            </w:rPr>
          </w:r>
          <w:r w:rsidR="00325DE4" w:rsidRPr="00AF3227">
            <w:rPr>
              <w:rStyle w:val="Lienhypertexte"/>
              <w:noProof/>
            </w:rPr>
            <w:fldChar w:fldCharType="separate"/>
          </w:r>
          <w:r w:rsidR="00325DE4" w:rsidRPr="00AF3227">
            <w:rPr>
              <w:rStyle w:val="Lienhypertexte"/>
              <w:noProof/>
            </w:rPr>
            <w:t>ARTICLE 1 – OBJET DU MARCHE ET CLAUSES GENERALES (PROCEDURE, PIECES CONSTITUTIVES, DATE D’EFFET ET DUREE, RENSEIGNEMENTS)</w:t>
          </w:r>
          <w:r w:rsidR="00325DE4">
            <w:rPr>
              <w:noProof/>
              <w:webHidden/>
            </w:rPr>
            <w:tab/>
          </w:r>
          <w:r w:rsidR="00325DE4">
            <w:rPr>
              <w:noProof/>
              <w:webHidden/>
            </w:rPr>
            <w:fldChar w:fldCharType="begin"/>
          </w:r>
          <w:r w:rsidR="00325DE4">
            <w:rPr>
              <w:noProof/>
              <w:webHidden/>
            </w:rPr>
            <w:instrText xml:space="preserve"> PAGEREF _Toc223519409 \h </w:instrText>
          </w:r>
          <w:r w:rsidR="00325DE4">
            <w:rPr>
              <w:noProof/>
              <w:webHidden/>
            </w:rPr>
          </w:r>
          <w:r w:rsidR="00325DE4">
            <w:rPr>
              <w:noProof/>
              <w:webHidden/>
            </w:rPr>
            <w:fldChar w:fldCharType="separate"/>
          </w:r>
          <w:r w:rsidR="00325DE4">
            <w:rPr>
              <w:noProof/>
              <w:webHidden/>
            </w:rPr>
            <w:t>3</w:t>
          </w:r>
          <w:r w:rsidR="00325DE4">
            <w:rPr>
              <w:noProof/>
              <w:webHidden/>
            </w:rPr>
            <w:fldChar w:fldCharType="end"/>
          </w:r>
          <w:r w:rsidR="00325DE4" w:rsidRPr="00AF3227">
            <w:rPr>
              <w:rStyle w:val="Lienhypertexte"/>
              <w:noProof/>
            </w:rPr>
            <w:fldChar w:fldCharType="end"/>
          </w:r>
        </w:p>
        <w:p w14:paraId="1BBAECD5" w14:textId="77777777" w:rsidR="00325DE4" w:rsidRDefault="00325DE4">
          <w:pPr>
            <w:pStyle w:val="TM2"/>
            <w:tabs>
              <w:tab w:val="right" w:leader="underscore" w:pos="9062"/>
            </w:tabs>
            <w:rPr>
              <w:rFonts w:asciiTheme="minorHAnsi" w:eastAsiaTheme="minorEastAsia" w:hAnsiTheme="minorHAnsi" w:cstheme="minorBidi"/>
              <w:b w:val="0"/>
              <w:noProof/>
              <w:szCs w:val="22"/>
              <w:lang w:eastAsia="fr-FR"/>
            </w:rPr>
          </w:pPr>
          <w:hyperlink w:anchor="_Toc223519410" w:history="1">
            <w:r w:rsidRPr="00AF3227">
              <w:rPr>
                <w:rStyle w:val="Lienhypertexte"/>
                <w:noProof/>
              </w:rPr>
              <w:t>1.1. OBJET</w:t>
            </w:r>
            <w:r>
              <w:rPr>
                <w:noProof/>
                <w:webHidden/>
              </w:rPr>
              <w:tab/>
            </w:r>
            <w:r>
              <w:rPr>
                <w:noProof/>
                <w:webHidden/>
              </w:rPr>
              <w:fldChar w:fldCharType="begin"/>
            </w:r>
            <w:r>
              <w:rPr>
                <w:noProof/>
                <w:webHidden/>
              </w:rPr>
              <w:instrText xml:space="preserve"> PAGEREF _Toc223519410 \h </w:instrText>
            </w:r>
            <w:r>
              <w:rPr>
                <w:noProof/>
                <w:webHidden/>
              </w:rPr>
            </w:r>
            <w:r>
              <w:rPr>
                <w:noProof/>
                <w:webHidden/>
              </w:rPr>
              <w:fldChar w:fldCharType="separate"/>
            </w:r>
            <w:r>
              <w:rPr>
                <w:noProof/>
                <w:webHidden/>
              </w:rPr>
              <w:t>3</w:t>
            </w:r>
            <w:r>
              <w:rPr>
                <w:noProof/>
                <w:webHidden/>
              </w:rPr>
              <w:fldChar w:fldCharType="end"/>
            </w:r>
          </w:hyperlink>
        </w:p>
        <w:p w14:paraId="6D1C58FB" w14:textId="77777777" w:rsidR="00325DE4" w:rsidRDefault="00325DE4">
          <w:pPr>
            <w:pStyle w:val="TM2"/>
            <w:tabs>
              <w:tab w:val="right" w:leader="underscore" w:pos="9062"/>
            </w:tabs>
            <w:rPr>
              <w:rFonts w:asciiTheme="minorHAnsi" w:eastAsiaTheme="minorEastAsia" w:hAnsiTheme="minorHAnsi" w:cstheme="minorBidi"/>
              <w:b w:val="0"/>
              <w:noProof/>
              <w:szCs w:val="22"/>
              <w:lang w:eastAsia="fr-FR"/>
            </w:rPr>
          </w:pPr>
          <w:hyperlink w:anchor="_Toc223519411" w:history="1">
            <w:r w:rsidRPr="00AF3227">
              <w:rPr>
                <w:rStyle w:val="Lienhypertexte"/>
                <w:noProof/>
              </w:rPr>
              <w:t>1.2. REGLEMENTATION</w:t>
            </w:r>
            <w:r>
              <w:rPr>
                <w:noProof/>
                <w:webHidden/>
              </w:rPr>
              <w:tab/>
            </w:r>
            <w:r>
              <w:rPr>
                <w:noProof/>
                <w:webHidden/>
              </w:rPr>
              <w:fldChar w:fldCharType="begin"/>
            </w:r>
            <w:r>
              <w:rPr>
                <w:noProof/>
                <w:webHidden/>
              </w:rPr>
              <w:instrText xml:space="preserve"> PAGEREF _Toc223519411 \h </w:instrText>
            </w:r>
            <w:r>
              <w:rPr>
                <w:noProof/>
                <w:webHidden/>
              </w:rPr>
            </w:r>
            <w:r>
              <w:rPr>
                <w:noProof/>
                <w:webHidden/>
              </w:rPr>
              <w:fldChar w:fldCharType="separate"/>
            </w:r>
            <w:r>
              <w:rPr>
                <w:noProof/>
                <w:webHidden/>
              </w:rPr>
              <w:t>3</w:t>
            </w:r>
            <w:r>
              <w:rPr>
                <w:noProof/>
                <w:webHidden/>
              </w:rPr>
              <w:fldChar w:fldCharType="end"/>
            </w:r>
          </w:hyperlink>
        </w:p>
        <w:p w14:paraId="738E7876" w14:textId="77777777" w:rsidR="00325DE4" w:rsidRDefault="00325DE4">
          <w:pPr>
            <w:pStyle w:val="TM2"/>
            <w:tabs>
              <w:tab w:val="right" w:leader="underscore" w:pos="9062"/>
            </w:tabs>
            <w:rPr>
              <w:rFonts w:asciiTheme="minorHAnsi" w:eastAsiaTheme="minorEastAsia" w:hAnsiTheme="minorHAnsi" w:cstheme="minorBidi"/>
              <w:b w:val="0"/>
              <w:noProof/>
              <w:szCs w:val="22"/>
              <w:lang w:eastAsia="fr-FR"/>
            </w:rPr>
          </w:pPr>
          <w:hyperlink w:anchor="_Toc223519412" w:history="1">
            <w:r w:rsidRPr="00AF3227">
              <w:rPr>
                <w:rStyle w:val="Lienhypertexte"/>
                <w:noProof/>
              </w:rPr>
              <w:t>1.3. PROCEDURE AU MARCHE ET CPV AFFILIÉS</w:t>
            </w:r>
            <w:r>
              <w:rPr>
                <w:noProof/>
                <w:webHidden/>
              </w:rPr>
              <w:tab/>
            </w:r>
            <w:r>
              <w:rPr>
                <w:noProof/>
                <w:webHidden/>
              </w:rPr>
              <w:fldChar w:fldCharType="begin"/>
            </w:r>
            <w:r>
              <w:rPr>
                <w:noProof/>
                <w:webHidden/>
              </w:rPr>
              <w:instrText xml:space="preserve"> PAGEREF _Toc223519412 \h </w:instrText>
            </w:r>
            <w:r>
              <w:rPr>
                <w:noProof/>
                <w:webHidden/>
              </w:rPr>
            </w:r>
            <w:r>
              <w:rPr>
                <w:noProof/>
                <w:webHidden/>
              </w:rPr>
              <w:fldChar w:fldCharType="separate"/>
            </w:r>
            <w:r>
              <w:rPr>
                <w:noProof/>
                <w:webHidden/>
              </w:rPr>
              <w:t>3</w:t>
            </w:r>
            <w:r>
              <w:rPr>
                <w:noProof/>
                <w:webHidden/>
              </w:rPr>
              <w:fldChar w:fldCharType="end"/>
            </w:r>
          </w:hyperlink>
        </w:p>
        <w:p w14:paraId="3BB03AA2" w14:textId="77777777" w:rsidR="00325DE4" w:rsidRDefault="00325DE4">
          <w:pPr>
            <w:pStyle w:val="TM2"/>
            <w:tabs>
              <w:tab w:val="right" w:leader="underscore" w:pos="9062"/>
            </w:tabs>
            <w:rPr>
              <w:rFonts w:asciiTheme="minorHAnsi" w:eastAsiaTheme="minorEastAsia" w:hAnsiTheme="minorHAnsi" w:cstheme="minorBidi"/>
              <w:b w:val="0"/>
              <w:noProof/>
              <w:szCs w:val="22"/>
              <w:lang w:eastAsia="fr-FR"/>
            </w:rPr>
          </w:pPr>
          <w:hyperlink w:anchor="_Toc223519413" w:history="1">
            <w:r w:rsidRPr="00AF3227">
              <w:rPr>
                <w:rStyle w:val="Lienhypertexte"/>
                <w:noProof/>
              </w:rPr>
              <w:t>1.4 PIECES CONSTITUTIVES</w:t>
            </w:r>
            <w:r>
              <w:rPr>
                <w:noProof/>
                <w:webHidden/>
              </w:rPr>
              <w:tab/>
            </w:r>
            <w:r>
              <w:rPr>
                <w:noProof/>
                <w:webHidden/>
              </w:rPr>
              <w:fldChar w:fldCharType="begin"/>
            </w:r>
            <w:r>
              <w:rPr>
                <w:noProof/>
                <w:webHidden/>
              </w:rPr>
              <w:instrText xml:space="preserve"> PAGEREF _Toc223519413 \h </w:instrText>
            </w:r>
            <w:r>
              <w:rPr>
                <w:noProof/>
                <w:webHidden/>
              </w:rPr>
            </w:r>
            <w:r>
              <w:rPr>
                <w:noProof/>
                <w:webHidden/>
              </w:rPr>
              <w:fldChar w:fldCharType="separate"/>
            </w:r>
            <w:r>
              <w:rPr>
                <w:noProof/>
                <w:webHidden/>
              </w:rPr>
              <w:t>4</w:t>
            </w:r>
            <w:r>
              <w:rPr>
                <w:noProof/>
                <w:webHidden/>
              </w:rPr>
              <w:fldChar w:fldCharType="end"/>
            </w:r>
          </w:hyperlink>
        </w:p>
        <w:p w14:paraId="72C624C0" w14:textId="77777777" w:rsidR="00325DE4" w:rsidRDefault="00325DE4">
          <w:pPr>
            <w:pStyle w:val="TM3"/>
            <w:tabs>
              <w:tab w:val="right" w:leader="underscore" w:pos="9062"/>
            </w:tabs>
            <w:rPr>
              <w:rFonts w:asciiTheme="minorHAnsi" w:eastAsiaTheme="minorEastAsia" w:hAnsiTheme="minorHAnsi" w:cstheme="minorBidi"/>
              <w:noProof/>
              <w:sz w:val="22"/>
              <w:szCs w:val="22"/>
              <w:lang w:eastAsia="fr-FR"/>
            </w:rPr>
          </w:pPr>
          <w:hyperlink w:anchor="_Toc223519414" w:history="1">
            <w:r w:rsidRPr="00AF3227">
              <w:rPr>
                <w:rStyle w:val="Lienhypertexte"/>
                <w:noProof/>
              </w:rPr>
              <w:t>1.4.1. PIECES PARTICULIERES</w:t>
            </w:r>
            <w:r>
              <w:rPr>
                <w:noProof/>
                <w:webHidden/>
              </w:rPr>
              <w:tab/>
            </w:r>
            <w:r>
              <w:rPr>
                <w:noProof/>
                <w:webHidden/>
              </w:rPr>
              <w:fldChar w:fldCharType="begin"/>
            </w:r>
            <w:r>
              <w:rPr>
                <w:noProof/>
                <w:webHidden/>
              </w:rPr>
              <w:instrText xml:space="preserve"> PAGEREF _Toc223519414 \h </w:instrText>
            </w:r>
            <w:r>
              <w:rPr>
                <w:noProof/>
                <w:webHidden/>
              </w:rPr>
            </w:r>
            <w:r>
              <w:rPr>
                <w:noProof/>
                <w:webHidden/>
              </w:rPr>
              <w:fldChar w:fldCharType="separate"/>
            </w:r>
            <w:r>
              <w:rPr>
                <w:noProof/>
                <w:webHidden/>
              </w:rPr>
              <w:t>4</w:t>
            </w:r>
            <w:r>
              <w:rPr>
                <w:noProof/>
                <w:webHidden/>
              </w:rPr>
              <w:fldChar w:fldCharType="end"/>
            </w:r>
          </w:hyperlink>
        </w:p>
        <w:p w14:paraId="367CDA07" w14:textId="77777777" w:rsidR="00325DE4" w:rsidRDefault="00325DE4">
          <w:pPr>
            <w:pStyle w:val="TM3"/>
            <w:tabs>
              <w:tab w:val="right" w:leader="underscore" w:pos="9062"/>
            </w:tabs>
            <w:rPr>
              <w:rFonts w:asciiTheme="minorHAnsi" w:eastAsiaTheme="minorEastAsia" w:hAnsiTheme="minorHAnsi" w:cstheme="minorBidi"/>
              <w:noProof/>
              <w:sz w:val="22"/>
              <w:szCs w:val="22"/>
              <w:lang w:eastAsia="fr-FR"/>
            </w:rPr>
          </w:pPr>
          <w:hyperlink w:anchor="_Toc223519415" w:history="1">
            <w:r w:rsidRPr="00AF3227">
              <w:rPr>
                <w:rStyle w:val="Lienhypertexte"/>
                <w:noProof/>
              </w:rPr>
              <w:t>1.4.2. PIECES GENERALES</w:t>
            </w:r>
            <w:r>
              <w:rPr>
                <w:noProof/>
                <w:webHidden/>
              </w:rPr>
              <w:tab/>
            </w:r>
            <w:r>
              <w:rPr>
                <w:noProof/>
                <w:webHidden/>
              </w:rPr>
              <w:fldChar w:fldCharType="begin"/>
            </w:r>
            <w:r>
              <w:rPr>
                <w:noProof/>
                <w:webHidden/>
              </w:rPr>
              <w:instrText xml:space="preserve"> PAGEREF _Toc223519415 \h </w:instrText>
            </w:r>
            <w:r>
              <w:rPr>
                <w:noProof/>
                <w:webHidden/>
              </w:rPr>
            </w:r>
            <w:r>
              <w:rPr>
                <w:noProof/>
                <w:webHidden/>
              </w:rPr>
              <w:fldChar w:fldCharType="separate"/>
            </w:r>
            <w:r>
              <w:rPr>
                <w:noProof/>
                <w:webHidden/>
              </w:rPr>
              <w:t>4</w:t>
            </w:r>
            <w:r>
              <w:rPr>
                <w:noProof/>
                <w:webHidden/>
              </w:rPr>
              <w:fldChar w:fldCharType="end"/>
            </w:r>
          </w:hyperlink>
        </w:p>
        <w:p w14:paraId="6EC5172E" w14:textId="77777777" w:rsidR="00325DE4" w:rsidRDefault="00325DE4">
          <w:pPr>
            <w:pStyle w:val="TM2"/>
            <w:tabs>
              <w:tab w:val="right" w:leader="underscore" w:pos="9062"/>
            </w:tabs>
            <w:rPr>
              <w:rFonts w:asciiTheme="minorHAnsi" w:eastAsiaTheme="minorEastAsia" w:hAnsiTheme="minorHAnsi" w:cstheme="minorBidi"/>
              <w:b w:val="0"/>
              <w:noProof/>
              <w:szCs w:val="22"/>
              <w:lang w:eastAsia="fr-FR"/>
            </w:rPr>
          </w:pPr>
          <w:hyperlink w:anchor="_Toc223519416" w:history="1">
            <w:r w:rsidRPr="00AF3227">
              <w:rPr>
                <w:rStyle w:val="Lienhypertexte"/>
                <w:noProof/>
              </w:rPr>
              <w:t>1.5. FORME JURIDIQUE DU MARCHE</w:t>
            </w:r>
            <w:r>
              <w:rPr>
                <w:noProof/>
                <w:webHidden/>
              </w:rPr>
              <w:tab/>
            </w:r>
            <w:r>
              <w:rPr>
                <w:noProof/>
                <w:webHidden/>
              </w:rPr>
              <w:fldChar w:fldCharType="begin"/>
            </w:r>
            <w:r>
              <w:rPr>
                <w:noProof/>
                <w:webHidden/>
              </w:rPr>
              <w:instrText xml:space="preserve"> PAGEREF _Toc223519416 \h </w:instrText>
            </w:r>
            <w:r>
              <w:rPr>
                <w:noProof/>
                <w:webHidden/>
              </w:rPr>
            </w:r>
            <w:r>
              <w:rPr>
                <w:noProof/>
                <w:webHidden/>
              </w:rPr>
              <w:fldChar w:fldCharType="separate"/>
            </w:r>
            <w:r>
              <w:rPr>
                <w:noProof/>
                <w:webHidden/>
              </w:rPr>
              <w:t>4</w:t>
            </w:r>
            <w:r>
              <w:rPr>
                <w:noProof/>
                <w:webHidden/>
              </w:rPr>
              <w:fldChar w:fldCharType="end"/>
            </w:r>
          </w:hyperlink>
        </w:p>
        <w:p w14:paraId="1A173B58" w14:textId="77777777" w:rsidR="00325DE4" w:rsidRDefault="00325DE4">
          <w:pPr>
            <w:pStyle w:val="TM2"/>
            <w:tabs>
              <w:tab w:val="right" w:leader="underscore" w:pos="9062"/>
            </w:tabs>
            <w:rPr>
              <w:rFonts w:asciiTheme="minorHAnsi" w:eastAsiaTheme="minorEastAsia" w:hAnsiTheme="minorHAnsi" w:cstheme="minorBidi"/>
              <w:b w:val="0"/>
              <w:noProof/>
              <w:szCs w:val="22"/>
              <w:lang w:eastAsia="fr-FR"/>
            </w:rPr>
          </w:pPr>
          <w:hyperlink w:anchor="_Toc223519417" w:history="1">
            <w:r w:rsidRPr="00AF3227">
              <w:rPr>
                <w:rStyle w:val="Lienhypertexte"/>
                <w:noProof/>
              </w:rPr>
              <w:t>1.6. DATE D’EFFET ET DUREE DU MARCHE</w:t>
            </w:r>
            <w:r>
              <w:rPr>
                <w:noProof/>
                <w:webHidden/>
              </w:rPr>
              <w:tab/>
            </w:r>
            <w:r>
              <w:rPr>
                <w:noProof/>
                <w:webHidden/>
              </w:rPr>
              <w:fldChar w:fldCharType="begin"/>
            </w:r>
            <w:r>
              <w:rPr>
                <w:noProof/>
                <w:webHidden/>
              </w:rPr>
              <w:instrText xml:space="preserve"> PAGEREF _Toc223519417 \h </w:instrText>
            </w:r>
            <w:r>
              <w:rPr>
                <w:noProof/>
                <w:webHidden/>
              </w:rPr>
            </w:r>
            <w:r>
              <w:rPr>
                <w:noProof/>
                <w:webHidden/>
              </w:rPr>
              <w:fldChar w:fldCharType="separate"/>
            </w:r>
            <w:r>
              <w:rPr>
                <w:noProof/>
                <w:webHidden/>
              </w:rPr>
              <w:t>5</w:t>
            </w:r>
            <w:r>
              <w:rPr>
                <w:noProof/>
                <w:webHidden/>
              </w:rPr>
              <w:fldChar w:fldCharType="end"/>
            </w:r>
          </w:hyperlink>
        </w:p>
        <w:p w14:paraId="084C6DB9" w14:textId="77777777" w:rsidR="00325DE4" w:rsidRDefault="00325DE4">
          <w:pPr>
            <w:pStyle w:val="TM2"/>
            <w:tabs>
              <w:tab w:val="right" w:leader="underscore" w:pos="9062"/>
            </w:tabs>
            <w:rPr>
              <w:rFonts w:asciiTheme="minorHAnsi" w:eastAsiaTheme="minorEastAsia" w:hAnsiTheme="minorHAnsi" w:cstheme="minorBidi"/>
              <w:b w:val="0"/>
              <w:noProof/>
              <w:szCs w:val="22"/>
              <w:lang w:eastAsia="fr-FR"/>
            </w:rPr>
          </w:pPr>
          <w:hyperlink w:anchor="_Toc223519418" w:history="1">
            <w:r w:rsidRPr="00AF3227">
              <w:rPr>
                <w:rStyle w:val="Lienhypertexte"/>
                <w:noProof/>
              </w:rPr>
              <w:t>1.7. RENSEIGNEMENTS RELATIFS A L’ORGANISME CONTRACTANT</w:t>
            </w:r>
            <w:r>
              <w:rPr>
                <w:noProof/>
                <w:webHidden/>
              </w:rPr>
              <w:tab/>
            </w:r>
            <w:r>
              <w:rPr>
                <w:noProof/>
                <w:webHidden/>
              </w:rPr>
              <w:fldChar w:fldCharType="begin"/>
            </w:r>
            <w:r>
              <w:rPr>
                <w:noProof/>
                <w:webHidden/>
              </w:rPr>
              <w:instrText xml:space="preserve"> PAGEREF _Toc223519418 \h </w:instrText>
            </w:r>
            <w:r>
              <w:rPr>
                <w:noProof/>
                <w:webHidden/>
              </w:rPr>
            </w:r>
            <w:r>
              <w:rPr>
                <w:noProof/>
                <w:webHidden/>
              </w:rPr>
              <w:fldChar w:fldCharType="separate"/>
            </w:r>
            <w:r>
              <w:rPr>
                <w:noProof/>
                <w:webHidden/>
              </w:rPr>
              <w:t>5</w:t>
            </w:r>
            <w:r>
              <w:rPr>
                <w:noProof/>
                <w:webHidden/>
              </w:rPr>
              <w:fldChar w:fldCharType="end"/>
            </w:r>
          </w:hyperlink>
        </w:p>
        <w:p w14:paraId="771A0202" w14:textId="77777777" w:rsidR="00325DE4" w:rsidRDefault="00325DE4">
          <w:pPr>
            <w:pStyle w:val="TM1"/>
            <w:rPr>
              <w:rFonts w:asciiTheme="minorHAnsi" w:eastAsiaTheme="minorEastAsia" w:hAnsiTheme="minorHAnsi" w:cstheme="minorBidi"/>
              <w:noProof/>
              <w:sz w:val="22"/>
              <w:szCs w:val="22"/>
              <w:lang w:eastAsia="fr-FR"/>
            </w:rPr>
          </w:pPr>
          <w:hyperlink w:anchor="_Toc223519419" w:history="1">
            <w:r w:rsidRPr="00AF3227">
              <w:rPr>
                <w:rStyle w:val="Lienhypertexte"/>
                <w:noProof/>
              </w:rPr>
              <w:t>ARTICLE 2 – ENGAGEMENT DU CANDIDAT</w:t>
            </w:r>
            <w:r>
              <w:rPr>
                <w:noProof/>
                <w:webHidden/>
              </w:rPr>
              <w:tab/>
            </w:r>
            <w:r>
              <w:rPr>
                <w:noProof/>
                <w:webHidden/>
              </w:rPr>
              <w:fldChar w:fldCharType="begin"/>
            </w:r>
            <w:r>
              <w:rPr>
                <w:noProof/>
                <w:webHidden/>
              </w:rPr>
              <w:instrText xml:space="preserve"> PAGEREF _Toc223519419 \h </w:instrText>
            </w:r>
            <w:r>
              <w:rPr>
                <w:noProof/>
                <w:webHidden/>
              </w:rPr>
            </w:r>
            <w:r>
              <w:rPr>
                <w:noProof/>
                <w:webHidden/>
              </w:rPr>
              <w:fldChar w:fldCharType="separate"/>
            </w:r>
            <w:r>
              <w:rPr>
                <w:noProof/>
                <w:webHidden/>
              </w:rPr>
              <w:t>5</w:t>
            </w:r>
            <w:r>
              <w:rPr>
                <w:noProof/>
                <w:webHidden/>
              </w:rPr>
              <w:fldChar w:fldCharType="end"/>
            </w:r>
          </w:hyperlink>
        </w:p>
        <w:p w14:paraId="3BCC0295" w14:textId="77777777" w:rsidR="00325DE4" w:rsidRDefault="00325DE4">
          <w:pPr>
            <w:pStyle w:val="TM2"/>
            <w:tabs>
              <w:tab w:val="right" w:leader="underscore" w:pos="9062"/>
            </w:tabs>
            <w:rPr>
              <w:rFonts w:asciiTheme="minorHAnsi" w:eastAsiaTheme="minorEastAsia" w:hAnsiTheme="minorHAnsi" w:cstheme="minorBidi"/>
              <w:b w:val="0"/>
              <w:noProof/>
              <w:szCs w:val="22"/>
              <w:lang w:eastAsia="fr-FR"/>
            </w:rPr>
          </w:pPr>
          <w:hyperlink w:anchor="_Toc223519420" w:history="1">
            <w:r w:rsidRPr="00AF3227">
              <w:rPr>
                <w:rStyle w:val="Lienhypertexte"/>
                <w:noProof/>
              </w:rPr>
              <w:t>2.1. DESIGNATION DU CANDIDAT</w:t>
            </w:r>
            <w:r>
              <w:rPr>
                <w:noProof/>
                <w:webHidden/>
              </w:rPr>
              <w:tab/>
            </w:r>
            <w:r>
              <w:rPr>
                <w:noProof/>
                <w:webHidden/>
              </w:rPr>
              <w:fldChar w:fldCharType="begin"/>
            </w:r>
            <w:r>
              <w:rPr>
                <w:noProof/>
                <w:webHidden/>
              </w:rPr>
              <w:instrText xml:space="preserve"> PAGEREF _Toc223519420 \h </w:instrText>
            </w:r>
            <w:r>
              <w:rPr>
                <w:noProof/>
                <w:webHidden/>
              </w:rPr>
            </w:r>
            <w:r>
              <w:rPr>
                <w:noProof/>
                <w:webHidden/>
              </w:rPr>
              <w:fldChar w:fldCharType="separate"/>
            </w:r>
            <w:r>
              <w:rPr>
                <w:noProof/>
                <w:webHidden/>
              </w:rPr>
              <w:t>5</w:t>
            </w:r>
            <w:r>
              <w:rPr>
                <w:noProof/>
                <w:webHidden/>
              </w:rPr>
              <w:fldChar w:fldCharType="end"/>
            </w:r>
          </w:hyperlink>
        </w:p>
        <w:p w14:paraId="1C8BF1B6" w14:textId="77777777" w:rsidR="00325DE4" w:rsidRDefault="00325DE4">
          <w:pPr>
            <w:pStyle w:val="TM2"/>
            <w:tabs>
              <w:tab w:val="right" w:leader="underscore" w:pos="9062"/>
            </w:tabs>
            <w:rPr>
              <w:rFonts w:asciiTheme="minorHAnsi" w:eastAsiaTheme="minorEastAsia" w:hAnsiTheme="minorHAnsi" w:cstheme="minorBidi"/>
              <w:b w:val="0"/>
              <w:noProof/>
              <w:szCs w:val="22"/>
              <w:lang w:eastAsia="fr-FR"/>
            </w:rPr>
          </w:pPr>
          <w:hyperlink w:anchor="_Toc223519421" w:history="1">
            <w:r w:rsidRPr="00AF3227">
              <w:rPr>
                <w:rStyle w:val="Lienhypertexte"/>
                <w:noProof/>
              </w:rPr>
              <w:t>2.2. DUREE DE VALIDITE DE L’OFFRE</w:t>
            </w:r>
            <w:r>
              <w:rPr>
                <w:noProof/>
                <w:webHidden/>
              </w:rPr>
              <w:tab/>
            </w:r>
            <w:r>
              <w:rPr>
                <w:noProof/>
                <w:webHidden/>
              </w:rPr>
              <w:fldChar w:fldCharType="begin"/>
            </w:r>
            <w:r>
              <w:rPr>
                <w:noProof/>
                <w:webHidden/>
              </w:rPr>
              <w:instrText xml:space="preserve"> PAGEREF _Toc223519421 \h </w:instrText>
            </w:r>
            <w:r>
              <w:rPr>
                <w:noProof/>
                <w:webHidden/>
              </w:rPr>
            </w:r>
            <w:r>
              <w:rPr>
                <w:noProof/>
                <w:webHidden/>
              </w:rPr>
              <w:fldChar w:fldCharType="separate"/>
            </w:r>
            <w:r>
              <w:rPr>
                <w:noProof/>
                <w:webHidden/>
              </w:rPr>
              <w:t>6</w:t>
            </w:r>
            <w:r>
              <w:rPr>
                <w:noProof/>
                <w:webHidden/>
              </w:rPr>
              <w:fldChar w:fldCharType="end"/>
            </w:r>
          </w:hyperlink>
        </w:p>
        <w:p w14:paraId="3FC495F4" w14:textId="77777777" w:rsidR="00325DE4" w:rsidRDefault="00325DE4">
          <w:pPr>
            <w:pStyle w:val="TM1"/>
            <w:rPr>
              <w:rFonts w:asciiTheme="minorHAnsi" w:eastAsiaTheme="minorEastAsia" w:hAnsiTheme="minorHAnsi" w:cstheme="minorBidi"/>
              <w:noProof/>
              <w:sz w:val="22"/>
              <w:szCs w:val="22"/>
              <w:lang w:eastAsia="fr-FR"/>
            </w:rPr>
          </w:pPr>
          <w:hyperlink w:anchor="_Toc223519422" w:history="1">
            <w:r w:rsidRPr="00AF3227">
              <w:rPr>
                <w:rStyle w:val="Lienhypertexte"/>
                <w:noProof/>
              </w:rPr>
              <w:t>ARTICLE 3 – NORMES</w:t>
            </w:r>
            <w:r>
              <w:rPr>
                <w:noProof/>
                <w:webHidden/>
              </w:rPr>
              <w:tab/>
            </w:r>
            <w:r>
              <w:rPr>
                <w:noProof/>
                <w:webHidden/>
              </w:rPr>
              <w:fldChar w:fldCharType="begin"/>
            </w:r>
            <w:r>
              <w:rPr>
                <w:noProof/>
                <w:webHidden/>
              </w:rPr>
              <w:instrText xml:space="preserve"> PAGEREF _Toc223519422 \h </w:instrText>
            </w:r>
            <w:r>
              <w:rPr>
                <w:noProof/>
                <w:webHidden/>
              </w:rPr>
            </w:r>
            <w:r>
              <w:rPr>
                <w:noProof/>
                <w:webHidden/>
              </w:rPr>
              <w:fldChar w:fldCharType="separate"/>
            </w:r>
            <w:r>
              <w:rPr>
                <w:noProof/>
                <w:webHidden/>
              </w:rPr>
              <w:t>7</w:t>
            </w:r>
            <w:r>
              <w:rPr>
                <w:noProof/>
                <w:webHidden/>
              </w:rPr>
              <w:fldChar w:fldCharType="end"/>
            </w:r>
          </w:hyperlink>
        </w:p>
        <w:p w14:paraId="73B98C60" w14:textId="77777777" w:rsidR="00325DE4" w:rsidRDefault="00325DE4">
          <w:pPr>
            <w:pStyle w:val="TM1"/>
            <w:rPr>
              <w:rFonts w:asciiTheme="minorHAnsi" w:eastAsiaTheme="minorEastAsia" w:hAnsiTheme="minorHAnsi" w:cstheme="minorBidi"/>
              <w:noProof/>
              <w:sz w:val="22"/>
              <w:szCs w:val="22"/>
              <w:lang w:eastAsia="fr-FR"/>
            </w:rPr>
          </w:pPr>
          <w:hyperlink w:anchor="_Toc223519423" w:history="1">
            <w:r w:rsidRPr="00AF3227">
              <w:rPr>
                <w:rStyle w:val="Lienhypertexte"/>
                <w:noProof/>
              </w:rPr>
              <w:t>ARTICLE 4 – MODALITES D’EXECUTION</w:t>
            </w:r>
            <w:r>
              <w:rPr>
                <w:noProof/>
                <w:webHidden/>
              </w:rPr>
              <w:tab/>
            </w:r>
            <w:r>
              <w:rPr>
                <w:noProof/>
                <w:webHidden/>
              </w:rPr>
              <w:fldChar w:fldCharType="begin"/>
            </w:r>
            <w:r>
              <w:rPr>
                <w:noProof/>
                <w:webHidden/>
              </w:rPr>
              <w:instrText xml:space="preserve"> PAGEREF _Toc223519423 \h </w:instrText>
            </w:r>
            <w:r>
              <w:rPr>
                <w:noProof/>
                <w:webHidden/>
              </w:rPr>
            </w:r>
            <w:r>
              <w:rPr>
                <w:noProof/>
                <w:webHidden/>
              </w:rPr>
              <w:fldChar w:fldCharType="separate"/>
            </w:r>
            <w:r>
              <w:rPr>
                <w:noProof/>
                <w:webHidden/>
              </w:rPr>
              <w:t>7</w:t>
            </w:r>
            <w:r>
              <w:rPr>
                <w:noProof/>
                <w:webHidden/>
              </w:rPr>
              <w:fldChar w:fldCharType="end"/>
            </w:r>
          </w:hyperlink>
        </w:p>
        <w:p w14:paraId="304B3DCE" w14:textId="77777777" w:rsidR="00325DE4" w:rsidRDefault="00325DE4">
          <w:pPr>
            <w:pStyle w:val="TM1"/>
            <w:rPr>
              <w:rFonts w:asciiTheme="minorHAnsi" w:eastAsiaTheme="minorEastAsia" w:hAnsiTheme="minorHAnsi" w:cstheme="minorBidi"/>
              <w:noProof/>
              <w:sz w:val="22"/>
              <w:szCs w:val="22"/>
              <w:lang w:eastAsia="fr-FR"/>
            </w:rPr>
          </w:pPr>
          <w:hyperlink w:anchor="_Toc223519424" w:history="1">
            <w:r w:rsidRPr="00AF3227">
              <w:rPr>
                <w:rStyle w:val="Lienhypertexte"/>
                <w:noProof/>
              </w:rPr>
              <w:t>ARTICLE 5 – CONDITIONS FINANCIERES</w:t>
            </w:r>
            <w:r>
              <w:rPr>
                <w:noProof/>
                <w:webHidden/>
              </w:rPr>
              <w:tab/>
            </w:r>
            <w:r>
              <w:rPr>
                <w:noProof/>
                <w:webHidden/>
              </w:rPr>
              <w:fldChar w:fldCharType="begin"/>
            </w:r>
            <w:r>
              <w:rPr>
                <w:noProof/>
                <w:webHidden/>
              </w:rPr>
              <w:instrText xml:space="preserve"> PAGEREF _Toc223519424 \h </w:instrText>
            </w:r>
            <w:r>
              <w:rPr>
                <w:noProof/>
                <w:webHidden/>
              </w:rPr>
            </w:r>
            <w:r>
              <w:rPr>
                <w:noProof/>
                <w:webHidden/>
              </w:rPr>
              <w:fldChar w:fldCharType="separate"/>
            </w:r>
            <w:r>
              <w:rPr>
                <w:noProof/>
                <w:webHidden/>
              </w:rPr>
              <w:t>7</w:t>
            </w:r>
            <w:r>
              <w:rPr>
                <w:noProof/>
                <w:webHidden/>
              </w:rPr>
              <w:fldChar w:fldCharType="end"/>
            </w:r>
          </w:hyperlink>
        </w:p>
        <w:p w14:paraId="518ED649" w14:textId="77777777" w:rsidR="00325DE4" w:rsidRDefault="00325DE4">
          <w:pPr>
            <w:pStyle w:val="TM2"/>
            <w:tabs>
              <w:tab w:val="right" w:leader="underscore" w:pos="9062"/>
            </w:tabs>
            <w:rPr>
              <w:rFonts w:asciiTheme="minorHAnsi" w:eastAsiaTheme="minorEastAsia" w:hAnsiTheme="minorHAnsi" w:cstheme="minorBidi"/>
              <w:b w:val="0"/>
              <w:noProof/>
              <w:szCs w:val="22"/>
              <w:lang w:eastAsia="fr-FR"/>
            </w:rPr>
          </w:pPr>
          <w:hyperlink w:anchor="_Toc223519425" w:history="1">
            <w:r w:rsidRPr="00AF3227">
              <w:rPr>
                <w:rStyle w:val="Lienhypertexte"/>
                <w:noProof/>
              </w:rPr>
              <w:t>5.1. Définition des prix</w:t>
            </w:r>
            <w:r>
              <w:rPr>
                <w:noProof/>
                <w:webHidden/>
              </w:rPr>
              <w:tab/>
            </w:r>
            <w:r>
              <w:rPr>
                <w:noProof/>
                <w:webHidden/>
              </w:rPr>
              <w:fldChar w:fldCharType="begin"/>
            </w:r>
            <w:r>
              <w:rPr>
                <w:noProof/>
                <w:webHidden/>
              </w:rPr>
              <w:instrText xml:space="preserve"> PAGEREF _Toc223519425 \h </w:instrText>
            </w:r>
            <w:r>
              <w:rPr>
                <w:noProof/>
                <w:webHidden/>
              </w:rPr>
            </w:r>
            <w:r>
              <w:rPr>
                <w:noProof/>
                <w:webHidden/>
              </w:rPr>
              <w:fldChar w:fldCharType="separate"/>
            </w:r>
            <w:r>
              <w:rPr>
                <w:noProof/>
                <w:webHidden/>
              </w:rPr>
              <w:t>7</w:t>
            </w:r>
            <w:r>
              <w:rPr>
                <w:noProof/>
                <w:webHidden/>
              </w:rPr>
              <w:fldChar w:fldCharType="end"/>
            </w:r>
          </w:hyperlink>
        </w:p>
        <w:p w14:paraId="6FBF8F2D" w14:textId="77777777" w:rsidR="00325DE4" w:rsidRDefault="00325DE4">
          <w:pPr>
            <w:pStyle w:val="TM2"/>
            <w:tabs>
              <w:tab w:val="right" w:leader="underscore" w:pos="9062"/>
            </w:tabs>
            <w:rPr>
              <w:rFonts w:asciiTheme="minorHAnsi" w:eastAsiaTheme="minorEastAsia" w:hAnsiTheme="minorHAnsi" w:cstheme="minorBidi"/>
              <w:b w:val="0"/>
              <w:noProof/>
              <w:szCs w:val="22"/>
              <w:lang w:eastAsia="fr-FR"/>
            </w:rPr>
          </w:pPr>
          <w:hyperlink w:anchor="_Toc223519426" w:history="1">
            <w:r w:rsidRPr="00AF3227">
              <w:rPr>
                <w:rStyle w:val="Lienhypertexte"/>
                <w:noProof/>
              </w:rPr>
              <w:t>5.2. Mois d'établissement des prix</w:t>
            </w:r>
            <w:r>
              <w:rPr>
                <w:noProof/>
                <w:webHidden/>
              </w:rPr>
              <w:tab/>
            </w:r>
            <w:r>
              <w:rPr>
                <w:noProof/>
                <w:webHidden/>
              </w:rPr>
              <w:fldChar w:fldCharType="begin"/>
            </w:r>
            <w:r>
              <w:rPr>
                <w:noProof/>
                <w:webHidden/>
              </w:rPr>
              <w:instrText xml:space="preserve"> PAGEREF _Toc223519426 \h </w:instrText>
            </w:r>
            <w:r>
              <w:rPr>
                <w:noProof/>
                <w:webHidden/>
              </w:rPr>
            </w:r>
            <w:r>
              <w:rPr>
                <w:noProof/>
                <w:webHidden/>
              </w:rPr>
              <w:fldChar w:fldCharType="separate"/>
            </w:r>
            <w:r>
              <w:rPr>
                <w:noProof/>
                <w:webHidden/>
              </w:rPr>
              <w:t>7</w:t>
            </w:r>
            <w:r>
              <w:rPr>
                <w:noProof/>
                <w:webHidden/>
              </w:rPr>
              <w:fldChar w:fldCharType="end"/>
            </w:r>
          </w:hyperlink>
        </w:p>
        <w:p w14:paraId="22E49754" w14:textId="77777777" w:rsidR="00325DE4" w:rsidRDefault="00325DE4">
          <w:pPr>
            <w:pStyle w:val="TM2"/>
            <w:tabs>
              <w:tab w:val="right" w:leader="underscore" w:pos="9062"/>
            </w:tabs>
            <w:rPr>
              <w:rFonts w:asciiTheme="minorHAnsi" w:eastAsiaTheme="minorEastAsia" w:hAnsiTheme="minorHAnsi" w:cstheme="minorBidi"/>
              <w:b w:val="0"/>
              <w:noProof/>
              <w:szCs w:val="22"/>
              <w:lang w:eastAsia="fr-FR"/>
            </w:rPr>
          </w:pPr>
          <w:hyperlink w:anchor="_Toc223519427" w:history="1">
            <w:r w:rsidRPr="00AF3227">
              <w:rPr>
                <w:rStyle w:val="Lienhypertexte"/>
                <w:noProof/>
              </w:rPr>
              <w:t>5.3. Ajustement des prix</w:t>
            </w:r>
            <w:r>
              <w:rPr>
                <w:noProof/>
                <w:webHidden/>
              </w:rPr>
              <w:tab/>
            </w:r>
            <w:r>
              <w:rPr>
                <w:noProof/>
                <w:webHidden/>
              </w:rPr>
              <w:fldChar w:fldCharType="begin"/>
            </w:r>
            <w:r>
              <w:rPr>
                <w:noProof/>
                <w:webHidden/>
              </w:rPr>
              <w:instrText xml:space="preserve"> PAGEREF _Toc223519427 \h </w:instrText>
            </w:r>
            <w:r>
              <w:rPr>
                <w:noProof/>
                <w:webHidden/>
              </w:rPr>
            </w:r>
            <w:r>
              <w:rPr>
                <w:noProof/>
                <w:webHidden/>
              </w:rPr>
              <w:fldChar w:fldCharType="separate"/>
            </w:r>
            <w:r>
              <w:rPr>
                <w:noProof/>
                <w:webHidden/>
              </w:rPr>
              <w:t>7</w:t>
            </w:r>
            <w:r>
              <w:rPr>
                <w:noProof/>
                <w:webHidden/>
              </w:rPr>
              <w:fldChar w:fldCharType="end"/>
            </w:r>
          </w:hyperlink>
        </w:p>
        <w:p w14:paraId="368E2D3C" w14:textId="77777777" w:rsidR="00325DE4" w:rsidRDefault="00325DE4">
          <w:pPr>
            <w:pStyle w:val="TM2"/>
            <w:tabs>
              <w:tab w:val="right" w:leader="underscore" w:pos="9062"/>
            </w:tabs>
            <w:rPr>
              <w:rFonts w:asciiTheme="minorHAnsi" w:eastAsiaTheme="minorEastAsia" w:hAnsiTheme="minorHAnsi" w:cstheme="minorBidi"/>
              <w:b w:val="0"/>
              <w:noProof/>
              <w:szCs w:val="22"/>
              <w:lang w:eastAsia="fr-FR"/>
            </w:rPr>
          </w:pPr>
          <w:hyperlink w:anchor="_Toc223519428" w:history="1">
            <w:r w:rsidRPr="00AF3227">
              <w:rPr>
                <w:rStyle w:val="Lienhypertexte"/>
                <w:noProof/>
              </w:rPr>
              <w:t>5.4. Clause de sauvegarde</w:t>
            </w:r>
            <w:r>
              <w:rPr>
                <w:noProof/>
                <w:webHidden/>
              </w:rPr>
              <w:tab/>
            </w:r>
            <w:r>
              <w:rPr>
                <w:noProof/>
                <w:webHidden/>
              </w:rPr>
              <w:fldChar w:fldCharType="begin"/>
            </w:r>
            <w:r>
              <w:rPr>
                <w:noProof/>
                <w:webHidden/>
              </w:rPr>
              <w:instrText xml:space="preserve"> PAGEREF _Toc223519428 \h </w:instrText>
            </w:r>
            <w:r>
              <w:rPr>
                <w:noProof/>
                <w:webHidden/>
              </w:rPr>
            </w:r>
            <w:r>
              <w:rPr>
                <w:noProof/>
                <w:webHidden/>
              </w:rPr>
              <w:fldChar w:fldCharType="separate"/>
            </w:r>
            <w:r>
              <w:rPr>
                <w:noProof/>
                <w:webHidden/>
              </w:rPr>
              <w:t>8</w:t>
            </w:r>
            <w:r>
              <w:rPr>
                <w:noProof/>
                <w:webHidden/>
              </w:rPr>
              <w:fldChar w:fldCharType="end"/>
            </w:r>
          </w:hyperlink>
        </w:p>
        <w:p w14:paraId="076A27B9" w14:textId="77777777" w:rsidR="00325DE4" w:rsidRDefault="00325DE4">
          <w:pPr>
            <w:pStyle w:val="TM2"/>
            <w:tabs>
              <w:tab w:val="right" w:leader="underscore" w:pos="9062"/>
            </w:tabs>
            <w:rPr>
              <w:rFonts w:asciiTheme="minorHAnsi" w:eastAsiaTheme="minorEastAsia" w:hAnsiTheme="minorHAnsi" w:cstheme="minorBidi"/>
              <w:b w:val="0"/>
              <w:noProof/>
              <w:szCs w:val="22"/>
              <w:lang w:eastAsia="fr-FR"/>
            </w:rPr>
          </w:pPr>
          <w:hyperlink w:anchor="_Toc223519429" w:history="1">
            <w:r w:rsidRPr="00AF3227">
              <w:rPr>
                <w:rStyle w:val="Lienhypertexte"/>
                <w:noProof/>
              </w:rPr>
              <w:t>5.5. Clause butoir</w:t>
            </w:r>
            <w:r>
              <w:rPr>
                <w:noProof/>
                <w:webHidden/>
              </w:rPr>
              <w:tab/>
            </w:r>
            <w:r>
              <w:rPr>
                <w:noProof/>
                <w:webHidden/>
              </w:rPr>
              <w:fldChar w:fldCharType="begin"/>
            </w:r>
            <w:r>
              <w:rPr>
                <w:noProof/>
                <w:webHidden/>
              </w:rPr>
              <w:instrText xml:space="preserve"> PAGEREF _Toc223519429 \h </w:instrText>
            </w:r>
            <w:r>
              <w:rPr>
                <w:noProof/>
                <w:webHidden/>
              </w:rPr>
            </w:r>
            <w:r>
              <w:rPr>
                <w:noProof/>
                <w:webHidden/>
              </w:rPr>
              <w:fldChar w:fldCharType="separate"/>
            </w:r>
            <w:r>
              <w:rPr>
                <w:noProof/>
                <w:webHidden/>
              </w:rPr>
              <w:t>8</w:t>
            </w:r>
            <w:r>
              <w:rPr>
                <w:noProof/>
                <w:webHidden/>
              </w:rPr>
              <w:fldChar w:fldCharType="end"/>
            </w:r>
          </w:hyperlink>
        </w:p>
        <w:p w14:paraId="0E829E48" w14:textId="77777777" w:rsidR="00325DE4" w:rsidRDefault="00325DE4">
          <w:pPr>
            <w:pStyle w:val="TM1"/>
            <w:rPr>
              <w:rFonts w:asciiTheme="minorHAnsi" w:eastAsiaTheme="minorEastAsia" w:hAnsiTheme="minorHAnsi" w:cstheme="minorBidi"/>
              <w:noProof/>
              <w:sz w:val="22"/>
              <w:szCs w:val="22"/>
              <w:lang w:eastAsia="fr-FR"/>
            </w:rPr>
          </w:pPr>
          <w:hyperlink w:anchor="_Toc223519430" w:history="1">
            <w:r w:rsidRPr="00AF3227">
              <w:rPr>
                <w:rStyle w:val="Lienhypertexte"/>
                <w:noProof/>
              </w:rPr>
              <w:t>ARTICLE 10  –  SIGNATURE DE L’ACTE D’ENGAGEMENT PAR LE POUVOIR ADJUDICATEUR</w:t>
            </w:r>
            <w:r>
              <w:rPr>
                <w:noProof/>
                <w:webHidden/>
              </w:rPr>
              <w:tab/>
            </w:r>
            <w:r>
              <w:rPr>
                <w:noProof/>
                <w:webHidden/>
              </w:rPr>
              <w:fldChar w:fldCharType="begin"/>
            </w:r>
            <w:r>
              <w:rPr>
                <w:noProof/>
                <w:webHidden/>
              </w:rPr>
              <w:instrText xml:space="preserve"> PAGEREF _Toc223519430 \h </w:instrText>
            </w:r>
            <w:r>
              <w:rPr>
                <w:noProof/>
                <w:webHidden/>
              </w:rPr>
            </w:r>
            <w:r>
              <w:rPr>
                <w:noProof/>
                <w:webHidden/>
              </w:rPr>
              <w:fldChar w:fldCharType="separate"/>
            </w:r>
            <w:r>
              <w:rPr>
                <w:noProof/>
                <w:webHidden/>
              </w:rPr>
              <w:t>11</w:t>
            </w:r>
            <w:r>
              <w:rPr>
                <w:noProof/>
                <w:webHidden/>
              </w:rPr>
              <w:fldChar w:fldCharType="end"/>
            </w:r>
          </w:hyperlink>
        </w:p>
        <w:p w14:paraId="6409ABC8" w14:textId="347AD01F" w:rsidR="00BF6879" w:rsidRDefault="00BF6879">
          <w:r>
            <w:rPr>
              <w:b/>
              <w:bCs/>
            </w:rPr>
            <w:fldChar w:fldCharType="end"/>
          </w:r>
        </w:p>
      </w:sdtContent>
    </w:sdt>
    <w:p w14:paraId="76700718" w14:textId="42CD1755" w:rsidR="00BF6879" w:rsidRDefault="00BF6879">
      <w:pPr>
        <w:suppressAutoHyphens w:val="0"/>
        <w:rPr>
          <w:rFonts w:ascii="Arial" w:hAnsi="Arial" w:cs="Arial"/>
        </w:rPr>
      </w:pPr>
      <w:r>
        <w:rPr>
          <w:rFonts w:ascii="Arial" w:hAnsi="Arial" w:cs="Arial"/>
        </w:rPr>
        <w:br w:type="page"/>
      </w:r>
    </w:p>
    <w:p w14:paraId="6A29D6DB" w14:textId="77777777" w:rsidR="00BF6879" w:rsidRDefault="00BF6879">
      <w:pPr>
        <w:rPr>
          <w:rFonts w:ascii="Arial" w:hAnsi="Arial" w:cs="Arial"/>
        </w:rPr>
      </w:pPr>
    </w:p>
    <w:tbl>
      <w:tblPr>
        <w:tblW w:w="0" w:type="auto"/>
        <w:tblLayout w:type="fixed"/>
        <w:tblLook w:val="0000" w:firstRow="0" w:lastRow="0" w:firstColumn="0" w:lastColumn="0" w:noHBand="0" w:noVBand="0"/>
      </w:tblPr>
      <w:tblGrid>
        <w:gridCol w:w="9272"/>
      </w:tblGrid>
      <w:tr w:rsidR="00F94925" w14:paraId="21D16B25" w14:textId="77777777">
        <w:trPr>
          <w:trHeight w:val="485"/>
        </w:trPr>
        <w:tc>
          <w:tcPr>
            <w:tcW w:w="9272" w:type="dxa"/>
            <w:tcBorders>
              <w:right w:val="single" w:sz="20" w:space="0" w:color="808080"/>
            </w:tcBorders>
            <w:shd w:val="clear" w:color="auto" w:fill="DBE5F1"/>
          </w:tcPr>
          <w:p w14:paraId="37F3DF7C" w14:textId="77777777" w:rsidR="00F94925" w:rsidRPr="00BF6879" w:rsidRDefault="00776D0A" w:rsidP="00BF6879">
            <w:pPr>
              <w:pStyle w:val="Titre1"/>
            </w:pPr>
            <w:bookmarkStart w:id="1" w:name="_Toc223519409"/>
            <w:r w:rsidRPr="00BF6879">
              <w:t>ARTICLE 1 – OBJET DU MARCHE ET CLAUSES GENERALES (PROCEDURE, PIECES CONSTITUTIVES, DATE D’EFFET ET DUREE, RENSEIGNEMENTS)</w:t>
            </w:r>
            <w:bookmarkEnd w:id="1"/>
            <w:r w:rsidRPr="00BF6879">
              <w:t xml:space="preserve"> </w:t>
            </w:r>
          </w:p>
        </w:tc>
      </w:tr>
    </w:tbl>
    <w:p w14:paraId="7A082EC6" w14:textId="77777777" w:rsidR="00F94925" w:rsidRDefault="00F94925">
      <w:pPr>
        <w:rPr>
          <w:rFonts w:ascii="Calibri" w:eastAsia="Times" w:hAnsi="Calibri" w:cs="Calibri"/>
        </w:rPr>
      </w:pPr>
    </w:p>
    <w:p w14:paraId="26F754F2" w14:textId="77777777" w:rsidR="00F94925" w:rsidRPr="00BF6879" w:rsidRDefault="00776D0A" w:rsidP="00BF6879">
      <w:pPr>
        <w:pStyle w:val="Titre2"/>
      </w:pPr>
      <w:bookmarkStart w:id="2" w:name="_Toc223519410"/>
      <w:r w:rsidRPr="00BF6879">
        <w:t>1.1. OBJET</w:t>
      </w:r>
      <w:bookmarkEnd w:id="2"/>
    </w:p>
    <w:p w14:paraId="79829ADB" w14:textId="77777777" w:rsidR="00F94925" w:rsidRDefault="00F94925">
      <w:pPr>
        <w:rPr>
          <w:rFonts w:ascii="Calibri" w:eastAsia="Times" w:hAnsi="Calibri" w:cs="Calibri"/>
        </w:rPr>
      </w:pPr>
    </w:p>
    <w:p w14:paraId="227BC6AF" w14:textId="77777777" w:rsidR="00F94925" w:rsidRDefault="00776D0A">
      <w:pPr>
        <w:jc w:val="both"/>
        <w:rPr>
          <w:rFonts w:ascii="Calibri" w:eastAsia="Times" w:hAnsi="Calibri" w:cs="Calibri"/>
        </w:rPr>
      </w:pPr>
      <w:r>
        <w:rPr>
          <w:rFonts w:ascii="Calibri" w:eastAsia="Times" w:hAnsi="Calibri" w:cs="Calibri"/>
        </w:rPr>
        <w:t>Le présent marché a pour objet la réalisation de prestations de gardiennage, d’accueil, de surveillance et de télésurveillance pour les différents locaux de l’Organisme Contractant implantés dans le Département du Val de Marne.</w:t>
      </w:r>
    </w:p>
    <w:p w14:paraId="0181FC9F" w14:textId="77777777" w:rsidR="00F94925" w:rsidRDefault="00F94925">
      <w:pPr>
        <w:rPr>
          <w:rFonts w:ascii="Calibri" w:eastAsia="Times" w:hAnsi="Calibri" w:cs="Calibri"/>
        </w:rPr>
      </w:pPr>
    </w:p>
    <w:p w14:paraId="72C51974" w14:textId="77777777" w:rsidR="00F94925" w:rsidRDefault="00776D0A">
      <w:pPr>
        <w:pStyle w:val="texte"/>
        <w:spacing w:after="0" w:line="276" w:lineRule="auto"/>
        <w:rPr>
          <w:rFonts w:ascii="Calibri" w:eastAsia="Times" w:hAnsi="Calibri" w:cs="Calibri"/>
        </w:rPr>
      </w:pPr>
      <w:r>
        <w:rPr>
          <w:rFonts w:ascii="Calibri" w:hAnsi="Calibri" w:cs="Calibri"/>
          <w:sz w:val="20"/>
        </w:rPr>
        <w:t xml:space="preserve">Les modalités et les caractéristiques des prestations à fournir sont indiquées au Cahier des Clauses Administratives Particulières (CCAP) et au Cahier des Clauses Techniques Particulières (CCTP). </w:t>
      </w:r>
    </w:p>
    <w:p w14:paraId="0E6E721A" w14:textId="77777777" w:rsidR="00F94925" w:rsidRDefault="00F94925">
      <w:pPr>
        <w:rPr>
          <w:rFonts w:ascii="Calibri" w:eastAsia="Times" w:hAnsi="Calibri" w:cs="Calibri"/>
        </w:rPr>
      </w:pPr>
    </w:p>
    <w:p w14:paraId="3E1C114F" w14:textId="77777777" w:rsidR="00F94925" w:rsidRDefault="00776D0A">
      <w:pPr>
        <w:rPr>
          <w:rFonts w:ascii="Calibri" w:eastAsia="Times" w:hAnsi="Calibri" w:cs="Calibri"/>
        </w:rPr>
      </w:pPr>
      <w:r>
        <w:rPr>
          <w:rFonts w:ascii="Calibri" w:eastAsia="Times" w:hAnsi="Calibri" w:cs="Calibri"/>
        </w:rPr>
        <w:t>Le marché implique une obligation de résultat.</w:t>
      </w:r>
    </w:p>
    <w:p w14:paraId="55D0D093" w14:textId="77777777" w:rsidR="00F94925" w:rsidRDefault="00F94925">
      <w:pPr>
        <w:rPr>
          <w:rFonts w:ascii="Calibri" w:eastAsia="Times" w:hAnsi="Calibri" w:cs="Calibri"/>
        </w:rPr>
      </w:pPr>
    </w:p>
    <w:p w14:paraId="46DE7F2E" w14:textId="77777777" w:rsidR="00F94925" w:rsidRDefault="00776D0A" w:rsidP="00BF6879">
      <w:pPr>
        <w:pStyle w:val="Titre2"/>
      </w:pPr>
      <w:bookmarkStart w:id="3" w:name="_Toc223519411"/>
      <w:r>
        <w:t>1.2. REGLEMENTATION</w:t>
      </w:r>
      <w:bookmarkEnd w:id="3"/>
    </w:p>
    <w:p w14:paraId="60C1D124" w14:textId="77777777" w:rsidR="00F94925" w:rsidRDefault="00F94925">
      <w:pPr>
        <w:rPr>
          <w:rFonts w:ascii="Calibri" w:eastAsia="Times" w:hAnsi="Calibri" w:cs="Calibri"/>
          <w:u w:val="single"/>
        </w:rPr>
      </w:pPr>
    </w:p>
    <w:p w14:paraId="06812C38" w14:textId="77777777" w:rsidR="00F94925" w:rsidRDefault="00776D0A">
      <w:pPr>
        <w:spacing w:line="276" w:lineRule="auto"/>
        <w:jc w:val="both"/>
        <w:rPr>
          <w:rFonts w:ascii="Calibri" w:hAnsi="Calibri" w:cs="Calibri"/>
          <w:color w:val="000000"/>
        </w:rPr>
      </w:pPr>
      <w:r>
        <w:rPr>
          <w:rFonts w:ascii="Calibri" w:hAnsi="Calibri" w:cs="Calibri"/>
          <w:color w:val="000000"/>
        </w:rPr>
        <w:t>Le présent marché est un marché public de services spécifiques, conformément à l’article</w:t>
      </w:r>
      <w:r w:rsidR="00DC1B5C">
        <w:rPr>
          <w:rFonts w:ascii="Calibri" w:hAnsi="Calibri" w:cs="Calibri"/>
          <w:color w:val="000000"/>
        </w:rPr>
        <w:t xml:space="preserve"> R. 2123-1 3° du Code de la commande publique</w:t>
      </w:r>
      <w:r>
        <w:rPr>
          <w:rFonts w:ascii="Calibri" w:hAnsi="Calibri" w:cs="Calibri"/>
          <w:color w:val="000000"/>
        </w:rPr>
        <w:t>.</w:t>
      </w:r>
    </w:p>
    <w:p w14:paraId="248A2787" w14:textId="77777777" w:rsidR="00F94925" w:rsidRDefault="00F94925">
      <w:pPr>
        <w:spacing w:line="276" w:lineRule="auto"/>
        <w:jc w:val="both"/>
        <w:rPr>
          <w:rFonts w:ascii="Calibri" w:hAnsi="Calibri" w:cs="Calibri"/>
          <w:color w:val="000000"/>
        </w:rPr>
      </w:pPr>
    </w:p>
    <w:p w14:paraId="631B2EF2" w14:textId="75606467" w:rsidR="00F94925" w:rsidRDefault="00776D0A">
      <w:pPr>
        <w:spacing w:line="276" w:lineRule="auto"/>
        <w:jc w:val="both"/>
        <w:rPr>
          <w:rFonts w:ascii="Calibri" w:hAnsi="Calibri" w:cs="Calibri"/>
          <w:color w:val="000000"/>
        </w:rPr>
      </w:pPr>
      <w:r>
        <w:rPr>
          <w:rFonts w:ascii="Calibri" w:hAnsi="Calibri" w:cs="Calibri"/>
          <w:color w:val="000000"/>
        </w:rPr>
        <w:t>La Caisse d’Allocations Familiales du Val-de-Marn</w:t>
      </w:r>
      <w:r w:rsidR="006D5F2C">
        <w:rPr>
          <w:rFonts w:ascii="Calibri" w:hAnsi="Calibri" w:cs="Calibri"/>
          <w:color w:val="000000"/>
        </w:rPr>
        <w:t>e (</w:t>
      </w:r>
      <w:r w:rsidR="00C8352B">
        <w:rPr>
          <w:rFonts w:ascii="Calibri" w:hAnsi="Calibri" w:cs="Calibri"/>
          <w:color w:val="000000"/>
        </w:rPr>
        <w:t xml:space="preserve">caf ou </w:t>
      </w:r>
      <w:r w:rsidR="006D5F2C">
        <w:rPr>
          <w:rFonts w:ascii="Calibri" w:hAnsi="Calibri" w:cs="Calibri"/>
          <w:color w:val="000000"/>
        </w:rPr>
        <w:t>caf</w:t>
      </w:r>
      <w:r>
        <w:rPr>
          <w:rFonts w:ascii="Calibri" w:hAnsi="Calibri" w:cs="Calibri"/>
          <w:color w:val="000000"/>
        </w:rPr>
        <w:t xml:space="preserve"> 94), organisme local de sécurité sociale de la branche famille, est, comme pour les différents autres organismes locaux de sécurité sociale (maladie/maternité, accidents du travail/maladies professionnelles et retraite) un organisme de droit privé répondant à une mission de service public. De fait, le présent contrat passé dans le cadre de la réglementation applicable aux organismes de sécurité sociale du régime général, selon les dispositions de l’article L. 124-4 du Code de la Sécurité Sociale et de l’arrêté du</w:t>
      </w:r>
      <w:r w:rsidR="00DC1B5C">
        <w:rPr>
          <w:rFonts w:ascii="Calibri" w:hAnsi="Calibri" w:cs="Calibri"/>
          <w:color w:val="000000"/>
        </w:rPr>
        <w:t xml:space="preserve"> 19 juillet 2018</w:t>
      </w:r>
      <w:r>
        <w:rPr>
          <w:rFonts w:ascii="Calibri" w:hAnsi="Calibri" w:cs="Calibri"/>
          <w:color w:val="000000"/>
        </w:rPr>
        <w:t xml:space="preserve"> est inclus dans le droit de la commande publique et constitue un marché public. </w:t>
      </w:r>
    </w:p>
    <w:p w14:paraId="24E4F001" w14:textId="77777777" w:rsidR="00F94925" w:rsidRDefault="00F94925">
      <w:pPr>
        <w:spacing w:line="276" w:lineRule="auto"/>
        <w:jc w:val="both"/>
        <w:rPr>
          <w:rFonts w:ascii="Calibri" w:hAnsi="Calibri" w:cs="Calibri"/>
          <w:color w:val="000000"/>
        </w:rPr>
      </w:pPr>
    </w:p>
    <w:p w14:paraId="7DD81407" w14:textId="77777777" w:rsidR="00F94925" w:rsidRDefault="00776D0A">
      <w:pPr>
        <w:spacing w:line="276" w:lineRule="auto"/>
        <w:jc w:val="both"/>
        <w:rPr>
          <w:rFonts w:ascii="Calibri" w:hAnsi="Calibri" w:cs="Calibri"/>
          <w:color w:val="000000"/>
        </w:rPr>
      </w:pPr>
      <w:r>
        <w:rPr>
          <w:rFonts w:ascii="Calibri" w:hAnsi="Calibri" w:cs="Calibri"/>
          <w:color w:val="000000"/>
        </w:rPr>
        <w:t>Le présent marché public est donc régi par</w:t>
      </w:r>
      <w:r w:rsidR="00DC1B5C">
        <w:rPr>
          <w:rFonts w:ascii="Calibri" w:hAnsi="Calibri" w:cs="Calibri"/>
          <w:color w:val="000000"/>
        </w:rPr>
        <w:t xml:space="preserve"> les dispositions du Code de la commande publique</w:t>
      </w:r>
      <w:r>
        <w:rPr>
          <w:rFonts w:ascii="Calibri" w:hAnsi="Calibri" w:cs="Calibri"/>
          <w:color w:val="000000"/>
        </w:rPr>
        <w:t>.</w:t>
      </w:r>
    </w:p>
    <w:p w14:paraId="65853D30" w14:textId="77777777" w:rsidR="00F94925" w:rsidRDefault="00F94925">
      <w:pPr>
        <w:spacing w:line="276" w:lineRule="auto"/>
        <w:jc w:val="both"/>
        <w:rPr>
          <w:rFonts w:ascii="Calibri" w:hAnsi="Calibri" w:cs="Calibri"/>
          <w:color w:val="000000"/>
        </w:rPr>
      </w:pPr>
    </w:p>
    <w:p w14:paraId="438942F6" w14:textId="77777777" w:rsidR="00F94925" w:rsidRDefault="00776D0A">
      <w:pPr>
        <w:spacing w:line="276" w:lineRule="auto"/>
        <w:jc w:val="both"/>
        <w:rPr>
          <w:rFonts w:ascii="Calibri" w:hAnsi="Calibri" w:cs="Calibri"/>
        </w:rPr>
      </w:pPr>
      <w:r>
        <w:rPr>
          <w:rFonts w:ascii="Calibri" w:hAnsi="Calibri" w:cs="Calibri"/>
          <w:color w:val="000000"/>
        </w:rPr>
        <w:t>Ce marché est également soumis aux dispositions du Cahier des Clauses Administratives Générales applicable aux marchés publics de Fournitures courantes et services, ci-après « CCAG FCS », document de référence déterminant les règles contractuelles propres à cette catégorie de marchés publics ; en sa dernière version en vigueur (approuvé par arrêté du</w:t>
      </w:r>
      <w:r w:rsidR="00DC1B5C">
        <w:rPr>
          <w:rFonts w:ascii="Calibri" w:hAnsi="Calibri" w:cs="Calibri"/>
          <w:color w:val="000000"/>
        </w:rPr>
        <w:t xml:space="preserve"> 30 mars 2021</w:t>
      </w:r>
      <w:r>
        <w:rPr>
          <w:rFonts w:ascii="Calibri" w:hAnsi="Calibri" w:cs="Calibri"/>
          <w:color w:val="000000"/>
        </w:rPr>
        <w:t>).</w:t>
      </w:r>
    </w:p>
    <w:p w14:paraId="03DAC01F" w14:textId="77777777" w:rsidR="00F94925" w:rsidRDefault="00F94925">
      <w:pPr>
        <w:pStyle w:val="Corpsdetexte31"/>
        <w:tabs>
          <w:tab w:val="left" w:pos="2410"/>
        </w:tabs>
        <w:spacing w:line="276" w:lineRule="auto"/>
        <w:jc w:val="both"/>
        <w:rPr>
          <w:rFonts w:ascii="Calibri" w:hAnsi="Calibri" w:cs="Calibri"/>
          <w:color w:val="auto"/>
        </w:rPr>
      </w:pPr>
    </w:p>
    <w:p w14:paraId="7A091630" w14:textId="77777777" w:rsidR="00F94925" w:rsidRDefault="00776D0A" w:rsidP="00BF6879">
      <w:pPr>
        <w:pStyle w:val="Titre2"/>
      </w:pPr>
      <w:bookmarkStart w:id="4" w:name="_Toc223519412"/>
      <w:r>
        <w:t>1.3. PROCEDURE AU MARCHE ET CPV AFFILIÉS</w:t>
      </w:r>
      <w:bookmarkEnd w:id="4"/>
    </w:p>
    <w:p w14:paraId="49A520BB" w14:textId="77777777" w:rsidR="00F94925" w:rsidRDefault="00F94925">
      <w:pPr>
        <w:spacing w:line="276" w:lineRule="auto"/>
        <w:rPr>
          <w:rFonts w:ascii="Calibri" w:hAnsi="Calibri" w:cs="Calibri"/>
          <w:b/>
          <w:u w:val="single"/>
        </w:rPr>
      </w:pPr>
    </w:p>
    <w:p w14:paraId="423575B3" w14:textId="77777777" w:rsidR="005C6797" w:rsidRPr="005C6797" w:rsidRDefault="005C6797" w:rsidP="005C6797">
      <w:pPr>
        <w:jc w:val="both"/>
        <w:rPr>
          <w:rFonts w:ascii="Calibri" w:eastAsia="Times" w:hAnsi="Calibri" w:cs="Calibri"/>
          <w:color w:val="000000"/>
        </w:rPr>
      </w:pPr>
      <w:r w:rsidRPr="005C6797">
        <w:rPr>
          <w:rFonts w:ascii="Calibri" w:eastAsia="Times" w:hAnsi="Calibri" w:cs="Calibri"/>
          <w:color w:val="000000"/>
        </w:rPr>
        <w:t xml:space="preserve">La présente consultation étant intégrée dans l’article R. 2123-1 du Code de la commande publique, elle peut donc être passée selon la « procédure adaptée » définie à l’article L. 2123-1 du même code. </w:t>
      </w:r>
    </w:p>
    <w:p w14:paraId="17F133A3" w14:textId="77777777" w:rsidR="005C6797" w:rsidRPr="005C6797" w:rsidRDefault="005C6797" w:rsidP="005C6797">
      <w:pPr>
        <w:jc w:val="both"/>
        <w:rPr>
          <w:rFonts w:ascii="Calibri" w:eastAsia="Times" w:hAnsi="Calibri" w:cs="Calibri"/>
          <w:color w:val="000000"/>
        </w:rPr>
      </w:pPr>
    </w:p>
    <w:p w14:paraId="1B56C55D" w14:textId="77777777" w:rsidR="005C6797" w:rsidRPr="005C6797" w:rsidRDefault="005C6797" w:rsidP="005C6797">
      <w:pPr>
        <w:jc w:val="both"/>
        <w:rPr>
          <w:rFonts w:ascii="Calibri" w:eastAsia="Times" w:hAnsi="Calibri" w:cs="Calibri"/>
          <w:color w:val="000000"/>
        </w:rPr>
      </w:pPr>
      <w:r w:rsidRPr="005C6797">
        <w:rPr>
          <w:rFonts w:ascii="Calibri" w:eastAsia="Times" w:hAnsi="Calibri" w:cs="Calibri"/>
          <w:color w:val="000000"/>
        </w:rPr>
        <w:t xml:space="preserve">En l’occurrence et conformément au renvoi de l’article R. 2123-1 3° du Code de la commande publique à la liste publiée au Journal officiel de la République française, JORF n° 0077 du 31 mars 2019 (Texte n°83, NOR : ECOM1831822V), les prestations sont bien inclues aux « Services d’enquête et de sécurité » ; services qui comprennent eux-mêmes toutes les prestations intégrées dans la nomenclature européenne CPV allant de : 79700000-1 à 79723000-8. </w:t>
      </w:r>
    </w:p>
    <w:p w14:paraId="6ADE4FC2" w14:textId="77777777" w:rsidR="005C6797" w:rsidRPr="005C6797" w:rsidRDefault="005C6797" w:rsidP="005C6797">
      <w:pPr>
        <w:jc w:val="both"/>
        <w:rPr>
          <w:rFonts w:ascii="Calibri" w:eastAsia="Times" w:hAnsi="Calibri" w:cs="Calibri"/>
          <w:color w:val="000000"/>
        </w:rPr>
      </w:pPr>
    </w:p>
    <w:p w14:paraId="6DA6B08C" w14:textId="77777777" w:rsidR="005C6797" w:rsidRPr="005C6797" w:rsidRDefault="005C6797" w:rsidP="005C6797">
      <w:pPr>
        <w:jc w:val="both"/>
        <w:rPr>
          <w:rFonts w:ascii="Calibri" w:eastAsia="Times" w:hAnsi="Calibri" w:cs="Calibri"/>
          <w:color w:val="000000"/>
        </w:rPr>
      </w:pPr>
      <w:r w:rsidRPr="005C6797">
        <w:rPr>
          <w:rFonts w:ascii="Calibri" w:eastAsia="Times" w:hAnsi="Calibri" w:cs="Calibri"/>
          <w:color w:val="000000"/>
        </w:rPr>
        <w:t xml:space="preserve">Les prestations objet du marché sont bien comprises dans cet intervalle, elles relèvent des CPV suivants : </w:t>
      </w:r>
    </w:p>
    <w:p w14:paraId="2ECFDA6E" w14:textId="77777777" w:rsidR="005C6797" w:rsidRPr="005C6797" w:rsidRDefault="005C6797" w:rsidP="005C6797">
      <w:pPr>
        <w:jc w:val="both"/>
        <w:rPr>
          <w:rFonts w:ascii="Calibri" w:eastAsia="Times" w:hAnsi="Calibri" w:cs="Calibri"/>
          <w:color w:val="000000"/>
        </w:rPr>
      </w:pPr>
    </w:p>
    <w:tbl>
      <w:tblPr>
        <w:tblStyle w:val="Grilledutableau"/>
        <w:tblW w:w="0" w:type="auto"/>
        <w:tblLook w:val="04A0" w:firstRow="1" w:lastRow="0" w:firstColumn="1" w:lastColumn="0" w:noHBand="0" w:noVBand="1"/>
      </w:tblPr>
      <w:tblGrid>
        <w:gridCol w:w="2269"/>
        <w:gridCol w:w="7019"/>
      </w:tblGrid>
      <w:tr w:rsidR="005C6797" w:rsidRPr="005C6797" w14:paraId="402A2FCA" w14:textId="77777777" w:rsidTr="005C6797">
        <w:tc>
          <w:tcPr>
            <w:tcW w:w="2376" w:type="dxa"/>
            <w:shd w:val="clear" w:color="auto" w:fill="D9D9D9" w:themeFill="background1" w:themeFillShade="D9"/>
          </w:tcPr>
          <w:p w14:paraId="76FB7344" w14:textId="77777777" w:rsidR="005C6797" w:rsidRPr="005C6797" w:rsidRDefault="005C6797" w:rsidP="005C6797">
            <w:pPr>
              <w:jc w:val="both"/>
              <w:rPr>
                <w:rFonts w:ascii="Calibri" w:eastAsia="Times" w:hAnsi="Calibri" w:cs="Calibri"/>
                <w:color w:val="000000"/>
              </w:rPr>
            </w:pPr>
            <w:r w:rsidRPr="005C6797">
              <w:rPr>
                <w:rFonts w:ascii="Calibri" w:eastAsia="Times" w:hAnsi="Calibri" w:cs="Calibri"/>
                <w:color w:val="000000"/>
              </w:rPr>
              <w:t>Code principal</w:t>
            </w:r>
          </w:p>
        </w:tc>
        <w:tc>
          <w:tcPr>
            <w:tcW w:w="7546" w:type="dxa"/>
            <w:shd w:val="clear" w:color="auto" w:fill="D9D9D9" w:themeFill="background1" w:themeFillShade="D9"/>
          </w:tcPr>
          <w:p w14:paraId="2781F895" w14:textId="77777777" w:rsidR="005C6797" w:rsidRPr="005C6797" w:rsidRDefault="005C6797" w:rsidP="005C6797">
            <w:pPr>
              <w:jc w:val="both"/>
              <w:rPr>
                <w:rFonts w:ascii="Calibri" w:eastAsia="Times" w:hAnsi="Calibri" w:cs="Calibri"/>
                <w:color w:val="000000"/>
              </w:rPr>
            </w:pPr>
            <w:r w:rsidRPr="005C6797">
              <w:rPr>
                <w:rFonts w:ascii="Calibri" w:eastAsia="Times" w:hAnsi="Calibri" w:cs="Calibri"/>
                <w:color w:val="000000"/>
              </w:rPr>
              <w:t>Description</w:t>
            </w:r>
          </w:p>
        </w:tc>
      </w:tr>
      <w:tr w:rsidR="005C6797" w:rsidRPr="005C6797" w14:paraId="18D59D6E" w14:textId="77777777" w:rsidTr="005C6797">
        <w:tc>
          <w:tcPr>
            <w:tcW w:w="2376" w:type="dxa"/>
          </w:tcPr>
          <w:p w14:paraId="2D78330C" w14:textId="77777777" w:rsidR="005C6797" w:rsidRPr="005C6797" w:rsidRDefault="005C6797" w:rsidP="005C6797">
            <w:pPr>
              <w:jc w:val="both"/>
              <w:rPr>
                <w:rFonts w:ascii="Calibri" w:eastAsia="Times" w:hAnsi="Calibri" w:cs="Calibri"/>
                <w:i/>
                <w:color w:val="000000"/>
              </w:rPr>
            </w:pPr>
            <w:r w:rsidRPr="005C6797">
              <w:rPr>
                <w:rFonts w:ascii="Calibri" w:eastAsia="Times" w:hAnsi="Calibri" w:cs="Calibri"/>
                <w:color w:val="000000"/>
              </w:rPr>
              <w:t>79713000-5</w:t>
            </w:r>
          </w:p>
        </w:tc>
        <w:tc>
          <w:tcPr>
            <w:tcW w:w="7546" w:type="dxa"/>
          </w:tcPr>
          <w:p w14:paraId="774B24F4" w14:textId="77777777" w:rsidR="005C6797" w:rsidRPr="005C6797" w:rsidRDefault="005C6797" w:rsidP="005C6797">
            <w:pPr>
              <w:jc w:val="both"/>
              <w:rPr>
                <w:rFonts w:ascii="Calibri" w:eastAsia="Times" w:hAnsi="Calibri" w:cs="Calibri"/>
                <w:color w:val="000000"/>
              </w:rPr>
            </w:pPr>
            <w:r w:rsidRPr="005C6797">
              <w:rPr>
                <w:rFonts w:ascii="Calibri" w:eastAsia="Times" w:hAnsi="Calibri" w:cs="Calibri"/>
                <w:color w:val="000000"/>
              </w:rPr>
              <w:t>Service de gardiennage</w:t>
            </w:r>
          </w:p>
        </w:tc>
      </w:tr>
    </w:tbl>
    <w:p w14:paraId="560530F1" w14:textId="77777777" w:rsidR="005C6797" w:rsidRPr="005C6797" w:rsidRDefault="005C6797" w:rsidP="005C6797">
      <w:pPr>
        <w:jc w:val="both"/>
        <w:rPr>
          <w:rFonts w:ascii="Calibri" w:eastAsia="Times" w:hAnsi="Calibri" w:cs="Calibri"/>
          <w:color w:val="000000"/>
        </w:rPr>
      </w:pPr>
    </w:p>
    <w:tbl>
      <w:tblPr>
        <w:tblStyle w:val="Grilledutableau"/>
        <w:tblW w:w="0" w:type="auto"/>
        <w:tblLook w:val="04A0" w:firstRow="1" w:lastRow="0" w:firstColumn="1" w:lastColumn="0" w:noHBand="0" w:noVBand="1"/>
      </w:tblPr>
      <w:tblGrid>
        <w:gridCol w:w="2270"/>
        <w:gridCol w:w="7018"/>
      </w:tblGrid>
      <w:tr w:rsidR="005C6797" w:rsidRPr="005C6797" w14:paraId="12DF8184" w14:textId="77777777" w:rsidTr="005C6797">
        <w:tc>
          <w:tcPr>
            <w:tcW w:w="2376" w:type="dxa"/>
            <w:shd w:val="clear" w:color="auto" w:fill="D9D9D9" w:themeFill="background1" w:themeFillShade="D9"/>
          </w:tcPr>
          <w:p w14:paraId="20337F4B" w14:textId="77777777" w:rsidR="005C6797" w:rsidRPr="005C6797" w:rsidRDefault="005C6797" w:rsidP="005C6797">
            <w:pPr>
              <w:jc w:val="both"/>
              <w:rPr>
                <w:rFonts w:ascii="Calibri" w:eastAsia="Times" w:hAnsi="Calibri" w:cs="Calibri"/>
                <w:color w:val="000000"/>
              </w:rPr>
            </w:pPr>
            <w:r w:rsidRPr="005C6797">
              <w:rPr>
                <w:rFonts w:ascii="Calibri" w:eastAsia="Times" w:hAnsi="Calibri" w:cs="Calibri"/>
                <w:color w:val="000000"/>
              </w:rPr>
              <w:t>Code secondaire</w:t>
            </w:r>
          </w:p>
        </w:tc>
        <w:tc>
          <w:tcPr>
            <w:tcW w:w="7546" w:type="dxa"/>
            <w:shd w:val="clear" w:color="auto" w:fill="D9D9D9" w:themeFill="background1" w:themeFillShade="D9"/>
          </w:tcPr>
          <w:p w14:paraId="72A72FBE" w14:textId="77777777" w:rsidR="005C6797" w:rsidRPr="005C6797" w:rsidRDefault="005C6797" w:rsidP="005C6797">
            <w:pPr>
              <w:jc w:val="both"/>
              <w:rPr>
                <w:rFonts w:ascii="Calibri" w:eastAsia="Times" w:hAnsi="Calibri" w:cs="Calibri"/>
                <w:color w:val="000000"/>
              </w:rPr>
            </w:pPr>
            <w:r w:rsidRPr="005C6797">
              <w:rPr>
                <w:rFonts w:ascii="Calibri" w:eastAsia="Times" w:hAnsi="Calibri" w:cs="Calibri"/>
                <w:color w:val="000000"/>
              </w:rPr>
              <w:t>Description</w:t>
            </w:r>
          </w:p>
        </w:tc>
      </w:tr>
      <w:tr w:rsidR="005C6797" w:rsidRPr="005C6797" w14:paraId="4E457BBD" w14:textId="77777777" w:rsidTr="005C6797">
        <w:tc>
          <w:tcPr>
            <w:tcW w:w="2376" w:type="dxa"/>
          </w:tcPr>
          <w:p w14:paraId="2378513D" w14:textId="77777777" w:rsidR="005C6797" w:rsidRPr="005C6797" w:rsidRDefault="005C6797" w:rsidP="005C6797">
            <w:pPr>
              <w:jc w:val="both"/>
              <w:rPr>
                <w:rFonts w:ascii="Calibri" w:eastAsia="Times" w:hAnsi="Calibri" w:cs="Calibri"/>
                <w:color w:val="000000"/>
              </w:rPr>
            </w:pPr>
            <w:r w:rsidRPr="005C6797">
              <w:rPr>
                <w:rFonts w:ascii="Calibri" w:eastAsia="Times" w:hAnsi="Calibri" w:cs="Calibri"/>
                <w:color w:val="000000"/>
              </w:rPr>
              <w:t>71700000-2</w:t>
            </w:r>
          </w:p>
        </w:tc>
        <w:tc>
          <w:tcPr>
            <w:tcW w:w="7546" w:type="dxa"/>
          </w:tcPr>
          <w:p w14:paraId="59D1520C" w14:textId="77777777" w:rsidR="005C6797" w:rsidRPr="005C6797" w:rsidRDefault="005C6797" w:rsidP="005C6797">
            <w:pPr>
              <w:jc w:val="both"/>
              <w:rPr>
                <w:rFonts w:ascii="Calibri" w:eastAsia="Times" w:hAnsi="Calibri" w:cs="Calibri"/>
                <w:color w:val="000000"/>
              </w:rPr>
            </w:pPr>
            <w:r w:rsidRPr="005C6797">
              <w:rPr>
                <w:rFonts w:ascii="Calibri" w:eastAsia="Times" w:hAnsi="Calibri" w:cs="Calibri"/>
                <w:color w:val="000000"/>
              </w:rPr>
              <w:t>Service de surveillance</w:t>
            </w:r>
          </w:p>
        </w:tc>
      </w:tr>
      <w:tr w:rsidR="005C6797" w:rsidRPr="005C6797" w14:paraId="772183D2" w14:textId="77777777" w:rsidTr="005C6797">
        <w:tc>
          <w:tcPr>
            <w:tcW w:w="2376" w:type="dxa"/>
          </w:tcPr>
          <w:p w14:paraId="5AA8D248" w14:textId="77777777" w:rsidR="005C6797" w:rsidRPr="005C6797" w:rsidRDefault="005C6797" w:rsidP="005C6797">
            <w:pPr>
              <w:jc w:val="both"/>
              <w:rPr>
                <w:rFonts w:ascii="Calibri" w:eastAsia="Times" w:hAnsi="Calibri" w:cs="Calibri"/>
                <w:color w:val="000000"/>
              </w:rPr>
            </w:pPr>
            <w:r w:rsidRPr="005C6797">
              <w:rPr>
                <w:rFonts w:ascii="Calibri" w:eastAsia="Times" w:hAnsi="Calibri" w:cs="Calibri"/>
                <w:color w:val="000000"/>
              </w:rPr>
              <w:t>79710000-4</w:t>
            </w:r>
          </w:p>
        </w:tc>
        <w:tc>
          <w:tcPr>
            <w:tcW w:w="7546" w:type="dxa"/>
          </w:tcPr>
          <w:p w14:paraId="1997FF15" w14:textId="77777777" w:rsidR="005C6797" w:rsidRPr="005C6797" w:rsidRDefault="005C6797" w:rsidP="005C6797">
            <w:pPr>
              <w:jc w:val="both"/>
              <w:rPr>
                <w:rFonts w:ascii="Calibri" w:eastAsia="Times" w:hAnsi="Calibri" w:cs="Calibri"/>
                <w:color w:val="000000"/>
              </w:rPr>
            </w:pPr>
            <w:r w:rsidRPr="005C6797">
              <w:rPr>
                <w:rFonts w:ascii="Calibri" w:eastAsia="Times" w:hAnsi="Calibri" w:cs="Calibri"/>
                <w:color w:val="000000"/>
              </w:rPr>
              <w:t>Service de sécurité</w:t>
            </w:r>
          </w:p>
        </w:tc>
      </w:tr>
    </w:tbl>
    <w:p w14:paraId="23400526" w14:textId="77777777" w:rsidR="00F94925" w:rsidRDefault="00776D0A" w:rsidP="00BF6879">
      <w:pPr>
        <w:pStyle w:val="Titre2"/>
      </w:pPr>
      <w:bookmarkStart w:id="5" w:name="_Toc223519413"/>
      <w:r>
        <w:lastRenderedPageBreak/>
        <w:t>1.4 PIECES CONSTITUTIVES</w:t>
      </w:r>
      <w:bookmarkEnd w:id="5"/>
      <w:r>
        <w:t xml:space="preserve"> </w:t>
      </w:r>
    </w:p>
    <w:p w14:paraId="6A1250E1" w14:textId="77777777" w:rsidR="00F94925" w:rsidRDefault="00F94925">
      <w:pPr>
        <w:rPr>
          <w:rFonts w:ascii="Calibri" w:eastAsia="Times" w:hAnsi="Calibri" w:cs="Calibri"/>
        </w:rPr>
      </w:pPr>
    </w:p>
    <w:p w14:paraId="5BB5ABEB" w14:textId="77777777" w:rsidR="00F94925" w:rsidRDefault="00776D0A" w:rsidP="005C6797">
      <w:pPr>
        <w:pStyle w:val="Retraitcorpsdetexte"/>
        <w:spacing w:after="0" w:line="276" w:lineRule="auto"/>
        <w:ind w:left="0"/>
        <w:jc w:val="both"/>
        <w:rPr>
          <w:rFonts w:ascii="Calibri" w:hAnsi="Calibri" w:cs="Calibri"/>
          <w:color w:val="000000"/>
        </w:rPr>
      </w:pPr>
      <w:r>
        <w:rPr>
          <w:rFonts w:ascii="Calibri" w:hAnsi="Calibri" w:cs="Calibri"/>
          <w:color w:val="000000"/>
        </w:rPr>
        <w:t>Par dérogation à l’article 4.1 du CCAG-FCS, les pièces constitutives du marché comprennent, par ordre de priorité décroissante ; les documents suivants (</w:t>
      </w:r>
      <w:r>
        <w:rPr>
          <w:rFonts w:ascii="Calibri" w:hAnsi="Calibri" w:cs="Calibri"/>
        </w:rPr>
        <w:t>dont seul l’exemplaire conservé par l’organisme contractant fera foi</w:t>
      </w:r>
      <w:r>
        <w:rPr>
          <w:rFonts w:ascii="Calibri" w:hAnsi="Calibri" w:cs="Calibri"/>
          <w:color w:val="000000"/>
        </w:rPr>
        <w:t>) :</w:t>
      </w:r>
    </w:p>
    <w:p w14:paraId="5D00F898" w14:textId="77777777" w:rsidR="005C6797" w:rsidRDefault="005C6797">
      <w:pPr>
        <w:pStyle w:val="Retraitcorpsdetexte"/>
        <w:spacing w:after="0" w:line="276" w:lineRule="auto"/>
        <w:ind w:left="0"/>
        <w:jc w:val="both"/>
        <w:rPr>
          <w:rFonts w:ascii="Calibri" w:hAnsi="Calibri" w:cs="Calibri"/>
          <w:b/>
          <w:color w:val="000000"/>
          <w:u w:val="single"/>
        </w:rPr>
      </w:pPr>
    </w:p>
    <w:p w14:paraId="63912A97" w14:textId="0E24D673" w:rsidR="00F94925" w:rsidRPr="004B5079" w:rsidRDefault="004B5079" w:rsidP="004B5079">
      <w:pPr>
        <w:pStyle w:val="Titre3"/>
      </w:pPr>
      <w:bookmarkStart w:id="6" w:name="_Toc223519414"/>
      <w:r w:rsidRPr="004B5079">
        <w:t xml:space="preserve">1.4.1. </w:t>
      </w:r>
      <w:r w:rsidR="00776D0A" w:rsidRPr="004B5079">
        <w:t>PIECES PARTICULIERES</w:t>
      </w:r>
      <w:bookmarkEnd w:id="6"/>
      <w:r w:rsidR="00776D0A" w:rsidRPr="004B5079">
        <w:t xml:space="preserve"> </w:t>
      </w:r>
    </w:p>
    <w:p w14:paraId="531BC2FD" w14:textId="77777777" w:rsidR="00F94925" w:rsidRDefault="00F94925">
      <w:pPr>
        <w:spacing w:line="276" w:lineRule="auto"/>
        <w:jc w:val="both"/>
        <w:rPr>
          <w:rFonts w:ascii="Calibri" w:hAnsi="Calibri" w:cs="Calibri"/>
        </w:rPr>
      </w:pPr>
    </w:p>
    <w:p w14:paraId="6B8CB7AF" w14:textId="77777777" w:rsidR="005C6797" w:rsidRPr="005C6797" w:rsidRDefault="005C6797" w:rsidP="005C6797">
      <w:pPr>
        <w:numPr>
          <w:ilvl w:val="0"/>
          <w:numId w:val="10"/>
        </w:numPr>
        <w:tabs>
          <w:tab w:val="left" w:pos="2410"/>
        </w:tabs>
        <w:spacing w:line="276" w:lineRule="auto"/>
        <w:jc w:val="both"/>
        <w:rPr>
          <w:rFonts w:ascii="Calibri" w:hAnsi="Calibri" w:cs="Calibri"/>
        </w:rPr>
      </w:pPr>
      <w:r w:rsidRPr="005C6797">
        <w:rPr>
          <w:rFonts w:ascii="Calibri" w:hAnsi="Calibri" w:cs="Calibri"/>
        </w:rPr>
        <w:t>L’Acte d’Engagement (AE) et son annexe financière dans la version résultant des dernières modifications éventuelles, opérées par voie d’avenant ou de réexamen,</w:t>
      </w:r>
    </w:p>
    <w:p w14:paraId="106F99F5" w14:textId="73CE3E16" w:rsidR="005C6797" w:rsidRPr="005C6797" w:rsidRDefault="005C6797" w:rsidP="005C6797">
      <w:pPr>
        <w:numPr>
          <w:ilvl w:val="0"/>
          <w:numId w:val="10"/>
        </w:numPr>
        <w:tabs>
          <w:tab w:val="left" w:pos="2410"/>
        </w:tabs>
        <w:spacing w:line="276" w:lineRule="auto"/>
        <w:jc w:val="both"/>
        <w:rPr>
          <w:rFonts w:ascii="Calibri" w:hAnsi="Calibri" w:cs="Calibri"/>
        </w:rPr>
      </w:pPr>
      <w:r w:rsidRPr="005C6797">
        <w:rPr>
          <w:rFonts w:ascii="Calibri" w:hAnsi="Calibri" w:cs="Calibri"/>
        </w:rPr>
        <w:t>le Cahier des Clauses Administ</w:t>
      </w:r>
      <w:r w:rsidR="00F41B80">
        <w:rPr>
          <w:rFonts w:ascii="Calibri" w:hAnsi="Calibri" w:cs="Calibri"/>
        </w:rPr>
        <w:t xml:space="preserve">ratives Particulières (CCAP), </w:t>
      </w:r>
      <w:r w:rsidRPr="005C6797">
        <w:rPr>
          <w:rFonts w:ascii="Calibri" w:hAnsi="Calibri" w:cs="Calibri"/>
        </w:rPr>
        <w:t>son annexe rela</w:t>
      </w:r>
      <w:r w:rsidR="00F41B80">
        <w:rPr>
          <w:rFonts w:ascii="Calibri" w:hAnsi="Calibri" w:cs="Calibri"/>
        </w:rPr>
        <w:t xml:space="preserve">tive à la reprise du personnel et son annexe relative </w:t>
      </w:r>
    </w:p>
    <w:p w14:paraId="2471F657" w14:textId="77777777" w:rsidR="005C6797" w:rsidRPr="005C6797" w:rsidRDefault="005C6797" w:rsidP="005C6797">
      <w:pPr>
        <w:numPr>
          <w:ilvl w:val="0"/>
          <w:numId w:val="10"/>
        </w:numPr>
        <w:tabs>
          <w:tab w:val="left" w:pos="2410"/>
        </w:tabs>
        <w:spacing w:line="276" w:lineRule="auto"/>
        <w:jc w:val="both"/>
        <w:rPr>
          <w:rFonts w:ascii="Calibri" w:hAnsi="Calibri" w:cs="Calibri"/>
        </w:rPr>
      </w:pPr>
      <w:r w:rsidRPr="005C6797">
        <w:rPr>
          <w:rFonts w:ascii="Calibri" w:hAnsi="Calibri" w:cs="Calibri"/>
        </w:rPr>
        <w:t>le Cahier des Clauses Techniques Particulières (CCTP) et son annexe,</w:t>
      </w:r>
    </w:p>
    <w:p w14:paraId="43043322" w14:textId="77777777" w:rsidR="005C6797" w:rsidRPr="005C6797" w:rsidRDefault="005C6797" w:rsidP="005C6797">
      <w:pPr>
        <w:numPr>
          <w:ilvl w:val="0"/>
          <w:numId w:val="10"/>
        </w:numPr>
        <w:tabs>
          <w:tab w:val="left" w:pos="2410"/>
        </w:tabs>
        <w:spacing w:line="276" w:lineRule="auto"/>
        <w:jc w:val="both"/>
        <w:rPr>
          <w:rFonts w:ascii="Calibri" w:hAnsi="Calibri" w:cs="Calibri"/>
        </w:rPr>
      </w:pPr>
      <w:r w:rsidRPr="005C6797">
        <w:rPr>
          <w:rFonts w:ascii="Calibri" w:hAnsi="Calibri" w:cs="Calibri"/>
        </w:rPr>
        <w:t>les actes spéciaux de sous-traitance et leurs avenants, postérieurs à la notification du marché,</w:t>
      </w:r>
    </w:p>
    <w:p w14:paraId="132A7CCA" w14:textId="77777777" w:rsidR="005C6797" w:rsidRPr="005C6797" w:rsidRDefault="005C6797" w:rsidP="005C6797">
      <w:pPr>
        <w:numPr>
          <w:ilvl w:val="0"/>
          <w:numId w:val="10"/>
        </w:numPr>
        <w:tabs>
          <w:tab w:val="left" w:pos="2410"/>
        </w:tabs>
        <w:spacing w:line="276" w:lineRule="auto"/>
        <w:jc w:val="both"/>
        <w:rPr>
          <w:rFonts w:ascii="Calibri" w:hAnsi="Calibri" w:cs="Calibri"/>
        </w:rPr>
      </w:pPr>
      <w:r w:rsidRPr="005C6797">
        <w:rPr>
          <w:rFonts w:ascii="Calibri" w:hAnsi="Calibri" w:cs="Calibri"/>
        </w:rPr>
        <w:t>les bons de commande, émis par la Caisse d'Allocations Familiales du Val de Marne, au fur et à mesure des demandes de prestations ; dont les prix figurent à l’acte d’engagement,</w:t>
      </w:r>
    </w:p>
    <w:p w14:paraId="60021843" w14:textId="77777777" w:rsidR="005C6797" w:rsidRPr="005C6797" w:rsidRDefault="005C6797" w:rsidP="005C6797">
      <w:pPr>
        <w:numPr>
          <w:ilvl w:val="0"/>
          <w:numId w:val="10"/>
        </w:numPr>
        <w:tabs>
          <w:tab w:val="left" w:pos="2410"/>
        </w:tabs>
        <w:spacing w:line="276" w:lineRule="auto"/>
        <w:jc w:val="both"/>
        <w:rPr>
          <w:rFonts w:ascii="Calibri" w:hAnsi="Calibri" w:cs="Calibri"/>
        </w:rPr>
      </w:pPr>
      <w:r w:rsidRPr="005C6797">
        <w:rPr>
          <w:rFonts w:ascii="Calibri" w:hAnsi="Calibri" w:cs="Calibri"/>
        </w:rPr>
        <w:t>l’offre technique et financière du titulaire,</w:t>
      </w:r>
    </w:p>
    <w:p w14:paraId="7BADE717" w14:textId="77777777" w:rsidR="00F94925" w:rsidRDefault="00F94925">
      <w:pPr>
        <w:tabs>
          <w:tab w:val="left" w:pos="2410"/>
        </w:tabs>
        <w:spacing w:line="276" w:lineRule="auto"/>
        <w:jc w:val="both"/>
        <w:rPr>
          <w:rFonts w:ascii="Calibri" w:hAnsi="Calibri" w:cs="Calibri"/>
        </w:rPr>
      </w:pPr>
    </w:p>
    <w:p w14:paraId="59874C53" w14:textId="77777777" w:rsidR="00F94925" w:rsidRDefault="00776D0A" w:rsidP="004B5079">
      <w:pPr>
        <w:pStyle w:val="Titre3"/>
      </w:pPr>
      <w:bookmarkStart w:id="7" w:name="_Toc223519415"/>
      <w:r>
        <w:t>1.4.2. PIECES GENERALES</w:t>
      </w:r>
      <w:bookmarkEnd w:id="7"/>
      <w:r>
        <w:t xml:space="preserve"> </w:t>
      </w:r>
    </w:p>
    <w:p w14:paraId="3687E671" w14:textId="77777777" w:rsidR="00F94925" w:rsidRDefault="00F94925">
      <w:pPr>
        <w:spacing w:line="276" w:lineRule="auto"/>
        <w:rPr>
          <w:rFonts w:ascii="Calibri" w:hAnsi="Calibri" w:cs="Calibri"/>
          <w:b/>
          <w:u w:val="single"/>
        </w:rPr>
      </w:pPr>
    </w:p>
    <w:p w14:paraId="0F8F58B9" w14:textId="77777777" w:rsidR="005C6797" w:rsidRPr="005C6797" w:rsidRDefault="005C6797" w:rsidP="005C6797">
      <w:pPr>
        <w:numPr>
          <w:ilvl w:val="0"/>
          <w:numId w:val="2"/>
        </w:numPr>
        <w:jc w:val="both"/>
        <w:rPr>
          <w:rFonts w:ascii="Calibri" w:hAnsi="Calibri" w:cs="Calibri"/>
        </w:rPr>
      </w:pPr>
      <w:r w:rsidRPr="005C6797">
        <w:rPr>
          <w:rFonts w:ascii="Calibri" w:hAnsi="Calibri" w:cs="Calibri"/>
        </w:rPr>
        <w:t xml:space="preserve">le Code de la commande publique. Cette pièce non fournie est réputée connue du titulaire du marché. </w:t>
      </w:r>
    </w:p>
    <w:p w14:paraId="094B5F84" w14:textId="77777777" w:rsidR="005C6797" w:rsidRPr="005C6797" w:rsidRDefault="005C6797" w:rsidP="005C6797">
      <w:pPr>
        <w:numPr>
          <w:ilvl w:val="0"/>
          <w:numId w:val="2"/>
        </w:numPr>
        <w:jc w:val="both"/>
        <w:rPr>
          <w:rFonts w:ascii="Calibri" w:hAnsi="Calibri" w:cs="Calibri"/>
        </w:rPr>
      </w:pPr>
      <w:r w:rsidRPr="005C6797">
        <w:rPr>
          <w:rFonts w:ascii="Calibri" w:hAnsi="Calibri" w:cs="Calibri"/>
        </w:rPr>
        <w:t>le Cahier des Clauses Administratives Générales applicables aux marchés publics de Fournitures Courantes et de Services dans sa dernière version en vigueur lors du lancement de la consultation, soit l’envoi de l’avis d’appel public à la concurrence (CCAG FCS, publié au J.O. du 1er avril 2021). Cette pièce non fournie est réputée connue du titulaire du marché.</w:t>
      </w:r>
    </w:p>
    <w:p w14:paraId="2B9C082C" w14:textId="77777777" w:rsidR="005C6797" w:rsidRPr="005C6797" w:rsidRDefault="005C6797" w:rsidP="005C6797">
      <w:pPr>
        <w:numPr>
          <w:ilvl w:val="0"/>
          <w:numId w:val="2"/>
        </w:numPr>
        <w:jc w:val="both"/>
        <w:rPr>
          <w:rFonts w:ascii="Calibri" w:hAnsi="Calibri" w:cs="Calibri"/>
        </w:rPr>
      </w:pPr>
      <w:r w:rsidRPr="005C6797">
        <w:rPr>
          <w:rFonts w:ascii="Calibri" w:hAnsi="Calibri" w:cs="Calibri"/>
        </w:rPr>
        <w:t>l’arrêté du 19 juillet 2018, portant réglementation sur les marchés publics passés par les Organismes de Sécurité Sociale,</w:t>
      </w:r>
    </w:p>
    <w:p w14:paraId="1BF242D3" w14:textId="77777777" w:rsidR="005C6797" w:rsidRPr="005C6797" w:rsidRDefault="005C6797" w:rsidP="005C6797">
      <w:pPr>
        <w:numPr>
          <w:ilvl w:val="0"/>
          <w:numId w:val="2"/>
        </w:numPr>
        <w:jc w:val="both"/>
        <w:rPr>
          <w:rFonts w:ascii="Calibri" w:hAnsi="Calibri" w:cs="Calibri"/>
        </w:rPr>
      </w:pPr>
      <w:r w:rsidRPr="005C6797">
        <w:rPr>
          <w:rFonts w:ascii="Calibri" w:hAnsi="Calibri" w:cs="Calibri"/>
        </w:rPr>
        <w:t>les dispositions du Code de la sécurité intérieure en lien avec l’exécution du marché (activités de surveillance et de gardiennage) et notamment des articles L611-1 à L611-2, R611-1 à R611-2, L612-1 à L612-25, R612-1 à R612-42, L613-1 à L613-3 et R613-1 à R613-</w:t>
      </w:r>
      <w:proofErr w:type="gramStart"/>
      <w:r w:rsidRPr="005C6797">
        <w:rPr>
          <w:rFonts w:ascii="Calibri" w:hAnsi="Calibri" w:cs="Calibri"/>
        </w:rPr>
        <w:t>92 .</w:t>
      </w:r>
      <w:proofErr w:type="gramEnd"/>
    </w:p>
    <w:p w14:paraId="37FA4D07" w14:textId="77777777" w:rsidR="005C6797" w:rsidRPr="005C6797" w:rsidRDefault="005C6797" w:rsidP="005C6797">
      <w:pPr>
        <w:jc w:val="both"/>
        <w:rPr>
          <w:rFonts w:ascii="Calibri" w:hAnsi="Calibri" w:cs="Calibri"/>
        </w:rPr>
      </w:pPr>
    </w:p>
    <w:p w14:paraId="1869DE1C" w14:textId="77777777" w:rsidR="005C6797" w:rsidRPr="005C6797" w:rsidRDefault="005C6797" w:rsidP="005C6797">
      <w:pPr>
        <w:jc w:val="both"/>
        <w:rPr>
          <w:rFonts w:ascii="Calibri" w:hAnsi="Calibri" w:cs="Calibri"/>
          <w:b/>
        </w:rPr>
      </w:pPr>
      <w:r w:rsidRPr="005C6797">
        <w:rPr>
          <w:rFonts w:ascii="Calibri" w:hAnsi="Calibri" w:cs="Calibri"/>
        </w:rPr>
        <w:t>De manière générale, le Titulaire s'engage à respecter les normes homologuées, les règlements français ou équivalents de l’Union Européenne reconnus, les agréments et spécifications techniques, applicables aux prestations, objets du marché.</w:t>
      </w:r>
    </w:p>
    <w:p w14:paraId="326D7AC8" w14:textId="77777777" w:rsidR="00F94925" w:rsidRDefault="00F94925">
      <w:pPr>
        <w:rPr>
          <w:rFonts w:ascii="Calibri" w:eastAsia="Times" w:hAnsi="Calibri" w:cs="Calibri"/>
        </w:rPr>
      </w:pPr>
    </w:p>
    <w:p w14:paraId="2D0C1BF4" w14:textId="77777777" w:rsidR="00F94925" w:rsidRDefault="00776D0A" w:rsidP="00BF6879">
      <w:pPr>
        <w:pStyle w:val="Titre2"/>
      </w:pPr>
      <w:bookmarkStart w:id="8" w:name="_Toc223519416"/>
      <w:r>
        <w:t>1.5. FORME JURIDIQUE DU MARCHE</w:t>
      </w:r>
      <w:bookmarkEnd w:id="8"/>
    </w:p>
    <w:p w14:paraId="44993C8D" w14:textId="77777777" w:rsidR="00F94925" w:rsidRDefault="00F94925">
      <w:pPr>
        <w:rPr>
          <w:rFonts w:ascii="Calibri" w:eastAsia="Times" w:hAnsi="Calibri" w:cs="Calibri"/>
        </w:rPr>
      </w:pPr>
    </w:p>
    <w:p w14:paraId="2C43BCBF" w14:textId="77777777" w:rsidR="005C6797" w:rsidRPr="005C6797" w:rsidRDefault="005C6797" w:rsidP="005C6797">
      <w:pPr>
        <w:jc w:val="both"/>
        <w:rPr>
          <w:rFonts w:ascii="Calibri" w:hAnsi="Calibri" w:cs="Calibri"/>
          <w:spacing w:val="-5"/>
        </w:rPr>
      </w:pPr>
      <w:r w:rsidRPr="005C6797">
        <w:rPr>
          <w:rFonts w:ascii="Calibri" w:hAnsi="Calibri" w:cs="Calibri"/>
          <w:spacing w:val="-5"/>
        </w:rPr>
        <w:t xml:space="preserve">Le présent marché est un accord-cadre mono-attributaire à prix mixte, définissant toutes les stipulations contractuelles, ce ; conformément à l’article R. 2162-2 du Code de la commande publique (par soucis de simplification, l’accord-cadre sera qualifié par les termes « le marché » ou le « marché public » dans le présent document et les différentes autres pièces du dossier de consultation). </w:t>
      </w:r>
    </w:p>
    <w:p w14:paraId="3DACB2B8" w14:textId="77777777" w:rsidR="005C6797" w:rsidRPr="005C6797" w:rsidRDefault="005C6797" w:rsidP="005C6797">
      <w:pPr>
        <w:jc w:val="both"/>
        <w:rPr>
          <w:rFonts w:ascii="Calibri" w:hAnsi="Calibri" w:cs="Calibri"/>
          <w:spacing w:val="-5"/>
        </w:rPr>
      </w:pPr>
    </w:p>
    <w:p w14:paraId="255113B0" w14:textId="3998BFFB" w:rsidR="005C6797" w:rsidRPr="005C6797" w:rsidRDefault="005C6797" w:rsidP="005C6797">
      <w:pPr>
        <w:jc w:val="both"/>
        <w:rPr>
          <w:rFonts w:ascii="Calibri" w:hAnsi="Calibri" w:cs="Calibri"/>
          <w:spacing w:val="-5"/>
        </w:rPr>
      </w:pPr>
      <w:r w:rsidRPr="005C6797">
        <w:rPr>
          <w:rFonts w:ascii="Calibri" w:hAnsi="Calibri" w:cs="Calibri"/>
          <w:spacing w:val="-5"/>
        </w:rPr>
        <w:t>Le marché, à prix mixte, s’exécutera par l’émission de bons de commande pour ses seuls prix unitaires comme définis à l’acte d’engagement (dans les conditions fixées à l'article R. 2162-14 du Code de la commande publique) et il s’exécutera selon les prix forfaitaires pour le reste des prestations</w:t>
      </w:r>
      <w:r w:rsidR="00C8352B">
        <w:rPr>
          <w:rFonts w:ascii="Calibri" w:hAnsi="Calibri" w:cs="Calibri"/>
          <w:spacing w:val="-5"/>
        </w:rPr>
        <w:t xml:space="preserve"> par l’émission de l’ordre de service de démarrage</w:t>
      </w:r>
      <w:r w:rsidRPr="005C6797">
        <w:rPr>
          <w:rFonts w:ascii="Calibri" w:hAnsi="Calibri" w:cs="Calibri"/>
          <w:spacing w:val="-5"/>
        </w:rPr>
        <w:t xml:space="preserve">. </w:t>
      </w:r>
    </w:p>
    <w:p w14:paraId="326D0E6C" w14:textId="77777777" w:rsidR="005C6797" w:rsidRPr="005C6797" w:rsidRDefault="005C6797" w:rsidP="005C6797">
      <w:pPr>
        <w:jc w:val="both"/>
        <w:rPr>
          <w:rFonts w:ascii="Calibri" w:hAnsi="Calibri" w:cs="Calibri"/>
          <w:spacing w:val="-5"/>
        </w:rPr>
      </w:pPr>
    </w:p>
    <w:p w14:paraId="1CCF03A7" w14:textId="77777777" w:rsidR="005C6797" w:rsidRPr="005C6797" w:rsidRDefault="005C6797" w:rsidP="005C6797">
      <w:pPr>
        <w:jc w:val="both"/>
        <w:rPr>
          <w:rFonts w:ascii="Calibri" w:hAnsi="Calibri" w:cs="Calibri"/>
          <w:spacing w:val="-5"/>
        </w:rPr>
      </w:pPr>
      <w:r w:rsidRPr="005C6797">
        <w:rPr>
          <w:rFonts w:ascii="Calibri" w:hAnsi="Calibri" w:cs="Calibri"/>
          <w:spacing w:val="-5"/>
        </w:rPr>
        <w:t>Conformément à l’article R. 2162-4 1° du Code de la commande publique, le marché comprend les montants minimum et maximum suivants, ce pour toute la durée d’exécution du marché (sauf dénonciation ou résiliation préalable) :</w:t>
      </w:r>
    </w:p>
    <w:p w14:paraId="4CCBDCE8" w14:textId="77777777" w:rsidR="005C6797" w:rsidRPr="005C6797" w:rsidRDefault="005C6797" w:rsidP="005C6797">
      <w:pPr>
        <w:rPr>
          <w:rFonts w:ascii="Calibri" w:hAnsi="Calibri" w:cs="Calibri"/>
          <w:spacing w:val="-5"/>
        </w:rPr>
      </w:pPr>
    </w:p>
    <w:tbl>
      <w:tblPr>
        <w:tblW w:w="0" w:type="auto"/>
        <w:jc w:val="center"/>
        <w:tblLayout w:type="fixed"/>
        <w:tblLook w:val="0000" w:firstRow="0" w:lastRow="0" w:firstColumn="0" w:lastColumn="0" w:noHBand="0" w:noVBand="0"/>
      </w:tblPr>
      <w:tblGrid>
        <w:gridCol w:w="5813"/>
        <w:gridCol w:w="3268"/>
      </w:tblGrid>
      <w:tr w:rsidR="005C6797" w:rsidRPr="005C6797" w14:paraId="34D96928" w14:textId="77777777" w:rsidTr="005C6797">
        <w:trPr>
          <w:jc w:val="center"/>
        </w:trPr>
        <w:tc>
          <w:tcPr>
            <w:tcW w:w="5813" w:type="dxa"/>
            <w:tcBorders>
              <w:top w:val="single" w:sz="4" w:space="0" w:color="000000"/>
              <w:left w:val="single" w:sz="4" w:space="0" w:color="000000"/>
              <w:bottom w:val="single" w:sz="4" w:space="0" w:color="000000"/>
            </w:tcBorders>
            <w:shd w:val="clear" w:color="auto" w:fill="DBE5F1"/>
            <w:vAlign w:val="center"/>
          </w:tcPr>
          <w:p w14:paraId="43E695CF" w14:textId="77777777" w:rsidR="005C6797" w:rsidRPr="005C6797" w:rsidRDefault="005C6797" w:rsidP="005C6797">
            <w:pPr>
              <w:rPr>
                <w:rFonts w:ascii="Calibri" w:hAnsi="Calibri" w:cs="Calibri"/>
                <w:spacing w:val="-5"/>
              </w:rPr>
            </w:pPr>
            <w:r w:rsidRPr="005C6797">
              <w:rPr>
                <w:rFonts w:ascii="Calibri" w:hAnsi="Calibri" w:cs="Calibri"/>
                <w:b/>
                <w:spacing w:val="-5"/>
              </w:rPr>
              <w:t>Montant minimum du marché pour toute sa durée d’exécution</w:t>
            </w:r>
          </w:p>
        </w:tc>
        <w:tc>
          <w:tcPr>
            <w:tcW w:w="3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E04C3" w14:textId="77777777" w:rsidR="005C6797" w:rsidRPr="005C6797" w:rsidRDefault="005C6797" w:rsidP="005C6797">
            <w:pPr>
              <w:rPr>
                <w:rFonts w:ascii="Calibri" w:hAnsi="Calibri" w:cs="Calibri"/>
                <w:spacing w:val="-5"/>
              </w:rPr>
            </w:pPr>
            <w:r w:rsidRPr="005C6797">
              <w:rPr>
                <w:rFonts w:ascii="Calibri" w:hAnsi="Calibri" w:cs="Calibri"/>
                <w:spacing w:val="-5"/>
              </w:rPr>
              <w:t>300 000 euros HT</w:t>
            </w:r>
          </w:p>
        </w:tc>
      </w:tr>
      <w:tr w:rsidR="005C6797" w:rsidRPr="005C6797" w14:paraId="67A68592" w14:textId="77777777" w:rsidTr="005C6797">
        <w:trPr>
          <w:jc w:val="center"/>
        </w:trPr>
        <w:tc>
          <w:tcPr>
            <w:tcW w:w="5813" w:type="dxa"/>
            <w:tcBorders>
              <w:top w:val="single" w:sz="4" w:space="0" w:color="000000"/>
              <w:left w:val="single" w:sz="4" w:space="0" w:color="000000"/>
              <w:bottom w:val="single" w:sz="4" w:space="0" w:color="000000"/>
            </w:tcBorders>
            <w:shd w:val="clear" w:color="auto" w:fill="DBE5F1"/>
            <w:vAlign w:val="center"/>
          </w:tcPr>
          <w:p w14:paraId="13A405D7" w14:textId="77777777" w:rsidR="005C6797" w:rsidRPr="005C6797" w:rsidRDefault="005C6797" w:rsidP="005C6797">
            <w:pPr>
              <w:rPr>
                <w:rFonts w:ascii="Calibri" w:hAnsi="Calibri" w:cs="Calibri"/>
                <w:spacing w:val="-5"/>
              </w:rPr>
            </w:pPr>
            <w:r w:rsidRPr="005C6797">
              <w:rPr>
                <w:rFonts w:ascii="Calibri" w:hAnsi="Calibri" w:cs="Calibri"/>
                <w:b/>
                <w:spacing w:val="-5"/>
              </w:rPr>
              <w:t>Montant maximum du marché pour toute sa durée d’exécution</w:t>
            </w:r>
          </w:p>
        </w:tc>
        <w:tc>
          <w:tcPr>
            <w:tcW w:w="3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D636" w14:textId="77777777" w:rsidR="005C6797" w:rsidRPr="005C6797" w:rsidRDefault="005C6797" w:rsidP="005C6797">
            <w:pPr>
              <w:rPr>
                <w:rFonts w:ascii="Calibri" w:hAnsi="Calibri" w:cs="Calibri"/>
                <w:spacing w:val="-5"/>
              </w:rPr>
            </w:pPr>
            <w:r w:rsidRPr="005C6797">
              <w:rPr>
                <w:rFonts w:ascii="Calibri" w:hAnsi="Calibri" w:cs="Calibri"/>
                <w:spacing w:val="-5"/>
              </w:rPr>
              <w:t>2 500 000 euros HT</w:t>
            </w:r>
          </w:p>
        </w:tc>
      </w:tr>
    </w:tbl>
    <w:p w14:paraId="40C2E0EF" w14:textId="77777777" w:rsidR="00405228" w:rsidRDefault="00405228">
      <w:pPr>
        <w:rPr>
          <w:rFonts w:ascii="Calibri" w:eastAsia="Times" w:hAnsi="Calibri" w:cs="Calibri"/>
        </w:rPr>
      </w:pPr>
    </w:p>
    <w:p w14:paraId="210A7116" w14:textId="77777777" w:rsidR="002079DC" w:rsidRDefault="002079DC">
      <w:pPr>
        <w:rPr>
          <w:rFonts w:ascii="Calibri" w:eastAsia="Times" w:hAnsi="Calibri" w:cs="Calibri"/>
        </w:rPr>
      </w:pPr>
    </w:p>
    <w:p w14:paraId="28A128CB" w14:textId="77777777" w:rsidR="002079DC" w:rsidRDefault="002079DC">
      <w:pPr>
        <w:rPr>
          <w:rFonts w:ascii="Calibri" w:eastAsia="Times" w:hAnsi="Calibri" w:cs="Calibri"/>
        </w:rPr>
      </w:pPr>
    </w:p>
    <w:p w14:paraId="08ECB09F" w14:textId="77777777" w:rsidR="005C6797" w:rsidRDefault="005C6797">
      <w:pPr>
        <w:rPr>
          <w:rFonts w:ascii="Calibri" w:eastAsia="Times" w:hAnsi="Calibri" w:cs="Calibri"/>
        </w:rPr>
      </w:pPr>
    </w:p>
    <w:p w14:paraId="0F3C0379" w14:textId="77777777" w:rsidR="00F94925" w:rsidRDefault="00776D0A" w:rsidP="00BF6879">
      <w:pPr>
        <w:pStyle w:val="Titre2"/>
      </w:pPr>
      <w:bookmarkStart w:id="9" w:name="_Toc223519417"/>
      <w:r>
        <w:t>1.6. DATE D’EFFET ET DUREE DU MARCHE</w:t>
      </w:r>
      <w:bookmarkEnd w:id="9"/>
      <w:r>
        <w:t xml:space="preserve"> </w:t>
      </w:r>
    </w:p>
    <w:p w14:paraId="0C5DF9D9" w14:textId="77777777" w:rsidR="00F94925" w:rsidRDefault="00F94925">
      <w:pPr>
        <w:rPr>
          <w:rFonts w:ascii="Calibri" w:eastAsia="Times" w:hAnsi="Calibri" w:cs="Calibri"/>
        </w:rPr>
      </w:pPr>
    </w:p>
    <w:p w14:paraId="6F9EE38D" w14:textId="77777777" w:rsidR="005C6797" w:rsidRPr="005C6797" w:rsidRDefault="005C6797" w:rsidP="005C6797">
      <w:pPr>
        <w:spacing w:line="276" w:lineRule="auto"/>
        <w:jc w:val="center"/>
        <w:rPr>
          <w:rFonts w:ascii="Calibri" w:hAnsi="Calibri" w:cs="Calibri"/>
          <w:b/>
        </w:rPr>
      </w:pPr>
      <w:r w:rsidRPr="005C6797">
        <w:rPr>
          <w:rFonts w:ascii="Calibri" w:hAnsi="Calibri" w:cs="Calibri"/>
          <w:b/>
        </w:rPr>
        <w:t>Le marché prend effet à compter du 1</w:t>
      </w:r>
      <w:r w:rsidRPr="005C6797">
        <w:rPr>
          <w:rFonts w:ascii="Calibri" w:hAnsi="Calibri" w:cs="Calibri"/>
          <w:b/>
          <w:vertAlign w:val="superscript"/>
        </w:rPr>
        <w:t>er</w:t>
      </w:r>
      <w:r w:rsidRPr="005C6797">
        <w:rPr>
          <w:rFonts w:ascii="Calibri" w:hAnsi="Calibri" w:cs="Calibri"/>
          <w:b/>
        </w:rPr>
        <w:t xml:space="preserve"> août 2026.</w:t>
      </w:r>
    </w:p>
    <w:p w14:paraId="3D8C9D85" w14:textId="77777777" w:rsidR="005C6797" w:rsidRPr="005C6797" w:rsidRDefault="005C6797" w:rsidP="005C6797">
      <w:pPr>
        <w:spacing w:line="276" w:lineRule="auto"/>
        <w:jc w:val="both"/>
        <w:rPr>
          <w:rFonts w:ascii="Calibri" w:hAnsi="Calibri" w:cs="Calibri"/>
        </w:rPr>
      </w:pPr>
    </w:p>
    <w:p w14:paraId="5683D68D" w14:textId="77777777" w:rsidR="005C6797" w:rsidRPr="005C6797" w:rsidRDefault="005C6797" w:rsidP="005C6797">
      <w:pPr>
        <w:spacing w:line="276" w:lineRule="auto"/>
        <w:jc w:val="both"/>
        <w:rPr>
          <w:rFonts w:ascii="Calibri" w:hAnsi="Calibri" w:cs="Calibri"/>
        </w:rPr>
      </w:pPr>
      <w:r w:rsidRPr="005C6797">
        <w:rPr>
          <w:rFonts w:ascii="Calibri" w:hAnsi="Calibri" w:cs="Calibri"/>
          <w:b/>
        </w:rPr>
        <w:t>La durée du marché ne commencera à courir qu’à partir du 21 septembre date de début d’exécution des prestations</w:t>
      </w:r>
      <w:r w:rsidRPr="005C6797">
        <w:rPr>
          <w:rFonts w:ascii="Calibri" w:hAnsi="Calibri" w:cs="Calibri"/>
        </w:rPr>
        <w:t xml:space="preserve">, pour une durée de douze (12) mois fermes (1 an), reconductible trois fois tacitement pour la même durée ; sans pouvoir excéder une durée totale de quarante-huit (48) mois (4 ans). </w:t>
      </w:r>
    </w:p>
    <w:p w14:paraId="1ACAB3E5" w14:textId="77777777" w:rsidR="005C6797" w:rsidRPr="005C6797" w:rsidRDefault="005C6797" w:rsidP="005C6797">
      <w:pPr>
        <w:spacing w:line="276" w:lineRule="auto"/>
        <w:jc w:val="both"/>
        <w:rPr>
          <w:rFonts w:ascii="Calibri" w:hAnsi="Calibri" w:cs="Calibri"/>
        </w:rPr>
      </w:pPr>
    </w:p>
    <w:p w14:paraId="6D641568" w14:textId="77777777" w:rsidR="005C6797" w:rsidRPr="005C6797" w:rsidRDefault="005C6797" w:rsidP="005C6797">
      <w:pPr>
        <w:spacing w:line="276" w:lineRule="auto"/>
        <w:jc w:val="both"/>
        <w:rPr>
          <w:rFonts w:ascii="Calibri" w:hAnsi="Calibri" w:cs="Calibri"/>
        </w:rPr>
      </w:pPr>
      <w:r w:rsidRPr="005C6797">
        <w:rPr>
          <w:rFonts w:ascii="Calibri" w:hAnsi="Calibri" w:cs="Calibri"/>
        </w:rPr>
        <w:t>Le pouvoir adjudicateur se réserve la possibilité de ne pas reconduire le marché par courrier recommandé, moyennant un préavis de trois (3) mois avant la date anniversaire du marché qui précède les douze (12) premiers mois fermes d’exécution.</w:t>
      </w:r>
    </w:p>
    <w:p w14:paraId="2155BAED" w14:textId="77777777" w:rsidR="005C6797" w:rsidRPr="005C6797" w:rsidRDefault="005C6797" w:rsidP="005C6797">
      <w:pPr>
        <w:spacing w:line="276" w:lineRule="auto"/>
        <w:jc w:val="both"/>
        <w:rPr>
          <w:rFonts w:ascii="Calibri" w:hAnsi="Calibri" w:cs="Calibri"/>
        </w:rPr>
      </w:pPr>
    </w:p>
    <w:tbl>
      <w:tblPr>
        <w:tblStyle w:val="Grilledutableau"/>
        <w:tblW w:w="0" w:type="auto"/>
        <w:tblLook w:val="04A0" w:firstRow="1" w:lastRow="0" w:firstColumn="1" w:lastColumn="0" w:noHBand="0" w:noVBand="1"/>
      </w:tblPr>
      <w:tblGrid>
        <w:gridCol w:w="9212"/>
      </w:tblGrid>
      <w:tr w:rsidR="005C6797" w:rsidRPr="005C6797" w14:paraId="60410045" w14:textId="77777777" w:rsidTr="005C6797">
        <w:tc>
          <w:tcPr>
            <w:tcW w:w="9212" w:type="dxa"/>
          </w:tcPr>
          <w:p w14:paraId="70F0C84C" w14:textId="77777777" w:rsidR="005C6797" w:rsidRPr="005C6797" w:rsidRDefault="005C6797" w:rsidP="005C6797">
            <w:pPr>
              <w:spacing w:line="276" w:lineRule="auto"/>
              <w:jc w:val="both"/>
              <w:rPr>
                <w:rFonts w:ascii="Calibri" w:hAnsi="Calibri" w:cs="Calibri"/>
                <w:b/>
              </w:rPr>
            </w:pPr>
            <w:r w:rsidRPr="00B036ED">
              <w:rPr>
                <w:rFonts w:ascii="Calibri" w:hAnsi="Calibri" w:cs="Calibri"/>
                <w:b/>
              </w:rPr>
              <w:t>Le marché prendra effet à compter du 21 août 2026 et inclut la phase de reprise du personnel. Les prestations débuteront effectivement au 21 septembre 2026.</w:t>
            </w:r>
          </w:p>
        </w:tc>
      </w:tr>
    </w:tbl>
    <w:p w14:paraId="38B4503A" w14:textId="77777777" w:rsidR="005C6797" w:rsidRPr="005C6797" w:rsidRDefault="005C6797" w:rsidP="005C6797">
      <w:pPr>
        <w:spacing w:line="276" w:lineRule="auto"/>
        <w:jc w:val="both"/>
        <w:rPr>
          <w:rFonts w:ascii="Calibri" w:hAnsi="Calibri" w:cs="Calibri"/>
        </w:rPr>
      </w:pPr>
    </w:p>
    <w:p w14:paraId="78768FE4" w14:textId="70ECCF1B" w:rsidR="005C6797" w:rsidRPr="005C6797" w:rsidRDefault="005C6797" w:rsidP="005C6797">
      <w:pPr>
        <w:spacing w:line="276" w:lineRule="auto"/>
        <w:jc w:val="both"/>
        <w:rPr>
          <w:rFonts w:ascii="Calibri" w:hAnsi="Calibri" w:cs="Calibri"/>
        </w:rPr>
      </w:pPr>
      <w:r w:rsidRPr="005C6797">
        <w:rPr>
          <w:rFonts w:ascii="Calibri" w:hAnsi="Calibri" w:cs="Calibri"/>
        </w:rPr>
        <w:t xml:space="preserve">Il est également spécifié que le marché pourra néanmoins être résilié dans l’une des conditions fixées au </w:t>
      </w:r>
      <w:r w:rsidR="00097A92">
        <w:rPr>
          <w:rFonts w:ascii="Calibri" w:hAnsi="Calibri" w:cs="Calibri"/>
        </w:rPr>
        <w:t>cahier des clauses administratives p</w:t>
      </w:r>
      <w:r w:rsidRPr="005C6797">
        <w:rPr>
          <w:rFonts w:ascii="Calibri" w:hAnsi="Calibri" w:cs="Calibri"/>
        </w:rPr>
        <w:t>articulières (CCAP).</w:t>
      </w:r>
    </w:p>
    <w:p w14:paraId="0A46AABD" w14:textId="77777777" w:rsidR="00F94925" w:rsidRDefault="00F94925">
      <w:pPr>
        <w:spacing w:line="276" w:lineRule="auto"/>
        <w:jc w:val="both"/>
        <w:rPr>
          <w:rFonts w:ascii="Calibri" w:hAnsi="Calibri" w:cs="Calibri"/>
        </w:rPr>
      </w:pPr>
    </w:p>
    <w:p w14:paraId="5410BCBF" w14:textId="77777777" w:rsidR="00F94925" w:rsidRDefault="00776D0A" w:rsidP="00BF6879">
      <w:pPr>
        <w:pStyle w:val="Titre2"/>
      </w:pPr>
      <w:bookmarkStart w:id="10" w:name="_Toc223519418"/>
      <w:r>
        <w:t>1.7. RENSEIGNEMENTS RELATIFS A L’ORGANISME CONTRACTANT</w:t>
      </w:r>
      <w:bookmarkEnd w:id="10"/>
    </w:p>
    <w:p w14:paraId="2125CC0C" w14:textId="77777777" w:rsidR="00F94925" w:rsidRDefault="00F94925">
      <w:pPr>
        <w:rPr>
          <w:rFonts w:ascii="Calibri" w:eastAsia="Times" w:hAnsi="Calibri" w:cs="Calibri"/>
          <w:sz w:val="18"/>
          <w:szCs w:val="18"/>
        </w:rPr>
      </w:pPr>
    </w:p>
    <w:p w14:paraId="4211A7F9" w14:textId="77777777" w:rsidR="00F94925" w:rsidRPr="004B5079" w:rsidRDefault="00776D0A">
      <w:pPr>
        <w:numPr>
          <w:ilvl w:val="0"/>
          <w:numId w:val="2"/>
        </w:numPr>
        <w:rPr>
          <w:rFonts w:ascii="Calibri" w:eastAsia="Times" w:hAnsi="Calibri" w:cs="Calibri"/>
          <w:szCs w:val="18"/>
        </w:rPr>
      </w:pPr>
      <w:r w:rsidRPr="004B5079">
        <w:rPr>
          <w:rFonts w:ascii="Calibri" w:eastAsia="Times" w:hAnsi="Calibri" w:cs="Calibri"/>
          <w:szCs w:val="18"/>
          <w:u w:val="single"/>
        </w:rPr>
        <w:t>Personne signataire habilitée par le pouvoir adjudicateur :</w:t>
      </w:r>
    </w:p>
    <w:p w14:paraId="3A65DD77" w14:textId="77777777" w:rsidR="00F94925" w:rsidRDefault="00F94925">
      <w:pPr>
        <w:rPr>
          <w:rFonts w:ascii="Calibri" w:eastAsia="Times" w:hAnsi="Calibri" w:cs="Calibri"/>
          <w:sz w:val="18"/>
          <w:szCs w:val="18"/>
        </w:rPr>
      </w:pPr>
    </w:p>
    <w:p w14:paraId="70EDE82F" w14:textId="77777777" w:rsidR="00F94925" w:rsidRPr="004B5079" w:rsidRDefault="00776D0A">
      <w:pPr>
        <w:rPr>
          <w:rFonts w:ascii="Calibri" w:eastAsia="Times" w:hAnsi="Calibri" w:cs="Calibri"/>
          <w:szCs w:val="18"/>
        </w:rPr>
      </w:pPr>
      <w:r w:rsidRPr="004B5079">
        <w:rPr>
          <w:rFonts w:ascii="Calibri" w:eastAsia="Times" w:hAnsi="Calibri" w:cs="Calibri"/>
          <w:szCs w:val="18"/>
        </w:rPr>
        <w:t xml:space="preserve">Le Directeur de la C.A.F. du Val de Marne, M. Robert LIGIER, est la personne signataire du marché. </w:t>
      </w:r>
    </w:p>
    <w:p w14:paraId="71F137A0" w14:textId="77777777" w:rsidR="00F94925" w:rsidRDefault="00F94925">
      <w:pPr>
        <w:rPr>
          <w:rFonts w:ascii="Calibri" w:eastAsia="Times" w:hAnsi="Calibri" w:cs="Calibri"/>
          <w:sz w:val="18"/>
          <w:szCs w:val="18"/>
        </w:rPr>
      </w:pPr>
    </w:p>
    <w:p w14:paraId="4DEFEC56" w14:textId="77777777" w:rsidR="00F94925" w:rsidRPr="004B5079" w:rsidRDefault="00776D0A">
      <w:pPr>
        <w:numPr>
          <w:ilvl w:val="0"/>
          <w:numId w:val="2"/>
        </w:numPr>
        <w:rPr>
          <w:rFonts w:ascii="Calibri" w:eastAsia="Times" w:hAnsi="Calibri" w:cs="Calibri"/>
          <w:szCs w:val="18"/>
        </w:rPr>
      </w:pPr>
      <w:r w:rsidRPr="004B5079">
        <w:rPr>
          <w:rFonts w:ascii="Calibri" w:eastAsia="Times" w:hAnsi="Calibri" w:cs="Calibri"/>
          <w:szCs w:val="18"/>
          <w:u w:val="single"/>
        </w:rPr>
        <w:t>Comptable assignataire du pouvoir adjudicateur</w:t>
      </w:r>
    </w:p>
    <w:p w14:paraId="084A78C9" w14:textId="77777777" w:rsidR="00F94925" w:rsidRDefault="00F94925">
      <w:pPr>
        <w:rPr>
          <w:rFonts w:ascii="Calibri" w:eastAsia="Times" w:hAnsi="Calibri" w:cs="Calibri"/>
          <w:sz w:val="18"/>
          <w:szCs w:val="18"/>
        </w:rPr>
      </w:pPr>
    </w:p>
    <w:p w14:paraId="2C086CD2" w14:textId="34CEFBF5" w:rsidR="00F94925" w:rsidRPr="004B5079" w:rsidRDefault="002B25EC">
      <w:pPr>
        <w:rPr>
          <w:rFonts w:ascii="Calibri" w:hAnsi="Calibri" w:cs="Calibri"/>
          <w:sz w:val="22"/>
        </w:rPr>
      </w:pPr>
      <w:r w:rsidRPr="004B5079">
        <w:rPr>
          <w:rFonts w:ascii="Calibri" w:eastAsia="Times" w:hAnsi="Calibri" w:cs="Calibri"/>
          <w:szCs w:val="18"/>
        </w:rPr>
        <w:t>Le directeur comptable et financier</w:t>
      </w:r>
      <w:r w:rsidR="00776D0A" w:rsidRPr="004B5079">
        <w:rPr>
          <w:rFonts w:ascii="Calibri" w:eastAsia="Times" w:hAnsi="Calibri" w:cs="Calibri"/>
          <w:szCs w:val="18"/>
        </w:rPr>
        <w:t xml:space="preserve"> de la C.A.F. du Val de Marne, </w:t>
      </w:r>
      <w:r w:rsidR="004B5079">
        <w:rPr>
          <w:rFonts w:ascii="Calibri" w:eastAsia="Times" w:hAnsi="Calibri" w:cs="Calibri"/>
          <w:szCs w:val="18"/>
        </w:rPr>
        <w:t xml:space="preserve"> </w:t>
      </w:r>
      <w:r w:rsidR="00776D0A" w:rsidRPr="004B5079">
        <w:rPr>
          <w:rFonts w:ascii="Calibri" w:eastAsia="Times" w:hAnsi="Calibri" w:cs="Calibri"/>
          <w:szCs w:val="18"/>
        </w:rPr>
        <w:t>M. Jean-François HUT, est le comptable assignataire des paiements.</w:t>
      </w:r>
    </w:p>
    <w:p w14:paraId="5A4377CC" w14:textId="77777777" w:rsidR="00405228" w:rsidRDefault="00405228" w:rsidP="00405228">
      <w:pPr>
        <w:rPr>
          <w:rFonts w:ascii="Calibri" w:eastAsia="Times" w:hAnsi="Calibri" w:cs="Calibri"/>
          <w:b/>
          <w:bCs/>
          <w:highlight w:val="yellow"/>
        </w:rPr>
      </w:pPr>
    </w:p>
    <w:p w14:paraId="66753E5D" w14:textId="77777777" w:rsidR="00F94925" w:rsidRDefault="00F94925">
      <w:pPr>
        <w:rPr>
          <w:rFonts w:ascii="Calibri" w:hAnsi="Calibri" w:cs="Calibri"/>
          <w:shd w:val="clear" w:color="auto" w:fill="00FFFF"/>
        </w:rPr>
      </w:pPr>
    </w:p>
    <w:tbl>
      <w:tblPr>
        <w:tblW w:w="0" w:type="auto"/>
        <w:tblLayout w:type="fixed"/>
        <w:tblLook w:val="0000" w:firstRow="0" w:lastRow="0" w:firstColumn="0" w:lastColumn="0" w:noHBand="0" w:noVBand="0"/>
      </w:tblPr>
      <w:tblGrid>
        <w:gridCol w:w="9272"/>
      </w:tblGrid>
      <w:tr w:rsidR="00F94925" w14:paraId="350FEAAE" w14:textId="77777777">
        <w:trPr>
          <w:trHeight w:val="316"/>
        </w:trPr>
        <w:tc>
          <w:tcPr>
            <w:tcW w:w="9272" w:type="dxa"/>
            <w:tcBorders>
              <w:right w:val="single" w:sz="20" w:space="0" w:color="808080"/>
            </w:tcBorders>
            <w:shd w:val="clear" w:color="auto" w:fill="DBE5F1"/>
          </w:tcPr>
          <w:p w14:paraId="3AE66DD2" w14:textId="77777777" w:rsidR="00F94925" w:rsidRPr="00426998" w:rsidRDefault="00776D0A" w:rsidP="00BF6879">
            <w:pPr>
              <w:pStyle w:val="Titre1"/>
            </w:pPr>
            <w:bookmarkStart w:id="11" w:name="_Toc223519419"/>
            <w:r w:rsidRPr="00426998">
              <w:t>ARTICLE 2 – ENGAGEMENT DU CANDIDAT</w:t>
            </w:r>
            <w:bookmarkEnd w:id="11"/>
          </w:p>
        </w:tc>
      </w:tr>
    </w:tbl>
    <w:p w14:paraId="3EAAE370" w14:textId="77777777" w:rsidR="00F94925" w:rsidRDefault="00F94925">
      <w:pPr>
        <w:rPr>
          <w:rFonts w:ascii="Calibri" w:eastAsia="Times" w:hAnsi="Calibri" w:cs="Calibri"/>
          <w:sz w:val="18"/>
          <w:szCs w:val="18"/>
          <w:u w:val="single"/>
        </w:rPr>
      </w:pPr>
    </w:p>
    <w:p w14:paraId="3CE40B71" w14:textId="77777777" w:rsidR="00F94925" w:rsidRDefault="00776D0A" w:rsidP="00BF6879">
      <w:pPr>
        <w:pStyle w:val="Titre2"/>
      </w:pPr>
      <w:bookmarkStart w:id="12" w:name="_Toc223519420"/>
      <w:r>
        <w:t>2.1. DESIGNATION DU CANDIDAT</w:t>
      </w:r>
      <w:bookmarkEnd w:id="12"/>
      <w:r>
        <w:t xml:space="preserve"> </w:t>
      </w:r>
    </w:p>
    <w:p w14:paraId="1397BA08" w14:textId="77777777" w:rsidR="00F94925" w:rsidRDefault="00F94925">
      <w:pPr>
        <w:rPr>
          <w:rFonts w:ascii="Calibri" w:eastAsia="Times" w:hAnsi="Calibri" w:cs="Calibri"/>
          <w:sz w:val="18"/>
          <w:szCs w:val="18"/>
        </w:rPr>
      </w:pPr>
    </w:p>
    <w:p w14:paraId="2CCD4D1E" w14:textId="6D5FDA82" w:rsidR="00F94925" w:rsidRPr="004B5079" w:rsidRDefault="00776D0A">
      <w:pPr>
        <w:rPr>
          <w:rFonts w:asciiTheme="minorHAnsi" w:eastAsia="Times" w:hAnsiTheme="minorHAnsi" w:cstheme="minorHAnsi"/>
          <w:szCs w:val="18"/>
        </w:rPr>
      </w:pPr>
      <w:r w:rsidRPr="004B5079">
        <w:rPr>
          <w:rFonts w:asciiTheme="minorHAnsi" w:eastAsia="Times" w:hAnsiTheme="minorHAnsi" w:cstheme="minorHAnsi"/>
          <w:szCs w:val="18"/>
        </w:rPr>
        <w:t>Je soussigné,</w:t>
      </w:r>
    </w:p>
    <w:p w14:paraId="5B144D8A" w14:textId="7F8C5347" w:rsidR="00F94925" w:rsidRPr="004B5079" w:rsidRDefault="004B5079" w:rsidP="004B5079">
      <w:pPr>
        <w:jc w:val="right"/>
        <w:rPr>
          <w:rFonts w:asciiTheme="minorHAnsi" w:eastAsia="Times" w:hAnsiTheme="minorHAnsi" w:cstheme="minorHAnsi"/>
          <w:i/>
          <w:szCs w:val="18"/>
        </w:rPr>
      </w:pPr>
      <w:r w:rsidRPr="004B5079">
        <w:rPr>
          <w:rFonts w:asciiTheme="minorHAnsi" w:eastAsia="Times" w:hAnsiTheme="minorHAnsi" w:cstheme="minorHAnsi"/>
          <w:i/>
          <w:szCs w:val="18"/>
        </w:rPr>
        <w:t>(</w:t>
      </w:r>
      <w:proofErr w:type="gramStart"/>
      <w:r w:rsidRPr="004B5079">
        <w:rPr>
          <w:rFonts w:asciiTheme="minorHAnsi" w:eastAsia="Times" w:hAnsiTheme="minorHAnsi" w:cstheme="minorHAnsi"/>
          <w:i/>
          <w:szCs w:val="18"/>
        </w:rPr>
        <w:t>à</w:t>
      </w:r>
      <w:proofErr w:type="gramEnd"/>
      <w:r w:rsidRPr="004B5079">
        <w:rPr>
          <w:rFonts w:asciiTheme="minorHAnsi" w:eastAsia="Times" w:hAnsiTheme="minorHAnsi" w:cstheme="minorHAnsi"/>
          <w:i/>
          <w:szCs w:val="18"/>
        </w:rPr>
        <w:t xml:space="preserve"> compléter)</w:t>
      </w:r>
    </w:p>
    <w:tbl>
      <w:tblPr>
        <w:tblStyle w:val="Grilledutableau"/>
        <w:tblW w:w="0" w:type="auto"/>
        <w:tblLook w:val="04A0" w:firstRow="1" w:lastRow="0" w:firstColumn="1" w:lastColumn="0" w:noHBand="0" w:noVBand="1"/>
      </w:tblPr>
      <w:tblGrid>
        <w:gridCol w:w="9212"/>
      </w:tblGrid>
      <w:tr w:rsidR="004B5079" w14:paraId="4361970E" w14:textId="77777777" w:rsidTr="004B5079">
        <w:trPr>
          <w:trHeight w:val="1340"/>
        </w:trPr>
        <w:tc>
          <w:tcPr>
            <w:tcW w:w="9212" w:type="dxa"/>
            <w:tcBorders>
              <w:top w:val="dashed" w:sz="4" w:space="0" w:color="auto"/>
              <w:left w:val="dashed" w:sz="4" w:space="0" w:color="auto"/>
              <w:bottom w:val="dashed" w:sz="4" w:space="0" w:color="auto"/>
              <w:right w:val="dashed" w:sz="4" w:space="0" w:color="auto"/>
            </w:tcBorders>
          </w:tcPr>
          <w:p w14:paraId="43A4FA48" w14:textId="77777777" w:rsidR="004B5079" w:rsidRPr="004B5079" w:rsidRDefault="004B5079" w:rsidP="004B5079">
            <w:pPr>
              <w:rPr>
                <w:rFonts w:asciiTheme="minorHAnsi" w:eastAsia="Times" w:hAnsiTheme="minorHAnsi" w:cstheme="minorHAnsi"/>
                <w:szCs w:val="18"/>
              </w:rPr>
            </w:pPr>
            <w:r w:rsidRPr="004B5079">
              <w:rPr>
                <w:rFonts w:asciiTheme="minorHAnsi" w:eastAsia="Times" w:hAnsiTheme="minorHAnsi" w:cstheme="minorHAnsi"/>
                <w:szCs w:val="18"/>
              </w:rPr>
              <w:t>Nom, prénom et qualité du signataire :</w:t>
            </w:r>
          </w:p>
          <w:p w14:paraId="220F634F" w14:textId="77777777" w:rsidR="004B5079" w:rsidRDefault="004B5079">
            <w:pPr>
              <w:rPr>
                <w:rFonts w:asciiTheme="minorHAnsi" w:eastAsia="Times" w:hAnsiTheme="minorHAnsi" w:cstheme="minorHAnsi"/>
                <w:szCs w:val="18"/>
              </w:rPr>
            </w:pPr>
          </w:p>
        </w:tc>
      </w:tr>
    </w:tbl>
    <w:p w14:paraId="34EF9893" w14:textId="77777777" w:rsidR="00F94925" w:rsidRPr="004B5079" w:rsidRDefault="00F94925">
      <w:pPr>
        <w:rPr>
          <w:rFonts w:asciiTheme="minorHAnsi" w:eastAsia="Times" w:hAnsiTheme="minorHAnsi" w:cstheme="minorHAnsi"/>
          <w:szCs w:val="18"/>
        </w:rPr>
      </w:pPr>
    </w:p>
    <w:p w14:paraId="783A62C3" w14:textId="77777777" w:rsidR="004B5079" w:rsidRPr="004B5079" w:rsidRDefault="004B5079" w:rsidP="004B5079">
      <w:pPr>
        <w:jc w:val="right"/>
        <w:rPr>
          <w:rFonts w:asciiTheme="minorHAnsi" w:eastAsia="Times" w:hAnsiTheme="minorHAnsi" w:cstheme="minorHAnsi"/>
          <w:i/>
          <w:szCs w:val="18"/>
        </w:rPr>
      </w:pPr>
      <w:r w:rsidRPr="004B5079">
        <w:rPr>
          <w:rFonts w:asciiTheme="minorHAnsi" w:eastAsia="Times" w:hAnsiTheme="minorHAnsi" w:cstheme="minorHAnsi"/>
          <w:i/>
          <w:szCs w:val="18"/>
        </w:rPr>
        <w:t>(</w:t>
      </w:r>
      <w:proofErr w:type="gramStart"/>
      <w:r w:rsidRPr="004B5079">
        <w:rPr>
          <w:rFonts w:asciiTheme="minorHAnsi" w:eastAsia="Times" w:hAnsiTheme="minorHAnsi" w:cstheme="minorHAnsi"/>
          <w:i/>
          <w:szCs w:val="18"/>
        </w:rPr>
        <w:t>à</w:t>
      </w:r>
      <w:proofErr w:type="gramEnd"/>
      <w:r w:rsidRPr="004B5079">
        <w:rPr>
          <w:rFonts w:asciiTheme="minorHAnsi" w:eastAsia="Times" w:hAnsiTheme="minorHAnsi" w:cstheme="minorHAnsi"/>
          <w:i/>
          <w:szCs w:val="18"/>
        </w:rPr>
        <w:t xml:space="preserve"> compléter)</w:t>
      </w:r>
    </w:p>
    <w:tbl>
      <w:tblPr>
        <w:tblStyle w:val="Grilledutableau"/>
        <w:tblW w:w="0" w:type="auto"/>
        <w:tblLook w:val="04A0" w:firstRow="1" w:lastRow="0" w:firstColumn="1" w:lastColumn="0" w:noHBand="0" w:noVBand="1"/>
      </w:tblPr>
      <w:tblGrid>
        <w:gridCol w:w="9212"/>
      </w:tblGrid>
      <w:tr w:rsidR="004B5079" w14:paraId="0F3702F5" w14:textId="77777777" w:rsidTr="004B5079">
        <w:trPr>
          <w:trHeight w:val="1340"/>
        </w:trPr>
        <w:tc>
          <w:tcPr>
            <w:tcW w:w="9212" w:type="dxa"/>
            <w:tcBorders>
              <w:top w:val="dashed" w:sz="4" w:space="0" w:color="auto"/>
              <w:left w:val="dashed" w:sz="4" w:space="0" w:color="auto"/>
              <w:bottom w:val="dashed" w:sz="4" w:space="0" w:color="auto"/>
              <w:right w:val="dashed" w:sz="4" w:space="0" w:color="auto"/>
            </w:tcBorders>
          </w:tcPr>
          <w:p w14:paraId="72EBD0A4" w14:textId="1E6F77A5" w:rsidR="004B5079" w:rsidRPr="004B5079" w:rsidRDefault="004B5079" w:rsidP="004B5079">
            <w:pPr>
              <w:rPr>
                <w:rFonts w:asciiTheme="minorHAnsi" w:eastAsia="Times" w:hAnsiTheme="minorHAnsi" w:cstheme="minorHAnsi"/>
                <w:szCs w:val="18"/>
              </w:rPr>
            </w:pPr>
            <w:r>
              <w:rPr>
                <w:rFonts w:asciiTheme="minorHAnsi" w:eastAsia="Times" w:hAnsiTheme="minorHAnsi" w:cstheme="minorHAnsi"/>
                <w:szCs w:val="18"/>
              </w:rPr>
              <w:t xml:space="preserve">Adresse professionnelle et téléphone : </w:t>
            </w:r>
          </w:p>
          <w:p w14:paraId="5BB022E1" w14:textId="77777777" w:rsidR="004B5079" w:rsidRDefault="004B5079" w:rsidP="004B5079">
            <w:pPr>
              <w:rPr>
                <w:rFonts w:asciiTheme="minorHAnsi" w:eastAsia="Times" w:hAnsiTheme="minorHAnsi" w:cstheme="minorHAnsi"/>
                <w:szCs w:val="18"/>
              </w:rPr>
            </w:pPr>
          </w:p>
        </w:tc>
      </w:tr>
    </w:tbl>
    <w:p w14:paraId="5049CA4A" w14:textId="77777777" w:rsidR="00F94925" w:rsidRPr="004B5079" w:rsidRDefault="00F94925">
      <w:pPr>
        <w:rPr>
          <w:rFonts w:asciiTheme="minorHAnsi" w:eastAsia="Times" w:hAnsiTheme="minorHAnsi" w:cstheme="minorHAnsi"/>
          <w:szCs w:val="18"/>
        </w:rPr>
      </w:pPr>
    </w:p>
    <w:p w14:paraId="39E26AED" w14:textId="77777777" w:rsidR="00F94925" w:rsidRPr="004B5079" w:rsidRDefault="00F94925">
      <w:pPr>
        <w:rPr>
          <w:rFonts w:asciiTheme="minorHAnsi" w:eastAsia="Times" w:hAnsiTheme="minorHAnsi" w:cstheme="minorHAnsi"/>
          <w:szCs w:val="18"/>
        </w:rPr>
      </w:pPr>
    </w:p>
    <w:p w14:paraId="1AD09EDE" w14:textId="77777777" w:rsidR="004B5079" w:rsidRPr="004D7EFC" w:rsidRDefault="00776D0A" w:rsidP="004B5079">
      <w:pPr>
        <w:pStyle w:val="Paragraphedeliste"/>
        <w:numPr>
          <w:ilvl w:val="0"/>
          <w:numId w:val="12"/>
        </w:numPr>
        <w:spacing w:line="360" w:lineRule="auto"/>
        <w:rPr>
          <w:rFonts w:asciiTheme="minorHAnsi" w:hAnsiTheme="minorHAnsi" w:cstheme="minorHAnsi"/>
          <w:sz w:val="20"/>
          <w:szCs w:val="18"/>
        </w:rPr>
      </w:pPr>
      <w:r w:rsidRPr="004B5079">
        <w:rPr>
          <w:rFonts w:asciiTheme="minorHAnsi" w:eastAsia="Times" w:hAnsiTheme="minorHAnsi" w:cstheme="minorHAnsi"/>
          <w:sz w:val="20"/>
          <w:szCs w:val="18"/>
        </w:rPr>
        <w:t>agissant pour mon propre compte</w:t>
      </w:r>
    </w:p>
    <w:p w14:paraId="114E98E7" w14:textId="6807C8A4" w:rsidR="004D7EFC" w:rsidRPr="004D7EFC" w:rsidRDefault="004D7EFC" w:rsidP="004D7EFC">
      <w:pPr>
        <w:spacing w:line="360" w:lineRule="auto"/>
        <w:ind w:left="360"/>
        <w:rPr>
          <w:rFonts w:asciiTheme="minorHAnsi" w:hAnsiTheme="minorHAnsi" w:cstheme="minorHAnsi"/>
          <w:szCs w:val="18"/>
        </w:rPr>
      </w:pPr>
      <w:r>
        <w:rPr>
          <w:rFonts w:asciiTheme="minorHAnsi" w:hAnsiTheme="minorHAnsi" w:cstheme="minorHAnsi"/>
          <w:szCs w:val="18"/>
        </w:rPr>
        <w:t>OU (à indiquer)</w:t>
      </w:r>
    </w:p>
    <w:p w14:paraId="620D8413" w14:textId="77777777" w:rsidR="004D7EFC" w:rsidRPr="004D7EFC" w:rsidRDefault="00776D0A" w:rsidP="004D7EFC">
      <w:pPr>
        <w:pStyle w:val="Paragraphedeliste"/>
        <w:numPr>
          <w:ilvl w:val="0"/>
          <w:numId w:val="12"/>
        </w:numPr>
        <w:spacing w:line="360" w:lineRule="auto"/>
        <w:rPr>
          <w:rFonts w:asciiTheme="minorHAnsi" w:hAnsiTheme="minorHAnsi" w:cstheme="minorHAnsi"/>
          <w:szCs w:val="18"/>
        </w:rPr>
      </w:pPr>
      <w:r w:rsidRPr="004B5079">
        <w:rPr>
          <w:rFonts w:asciiTheme="minorHAnsi" w:eastAsia="Times" w:hAnsiTheme="minorHAnsi" w:cstheme="minorHAnsi"/>
          <w:sz w:val="20"/>
          <w:szCs w:val="18"/>
        </w:rPr>
        <w:lastRenderedPageBreak/>
        <w:t>agissant pour le compte de la société (indiquer le nom et l’adresse)</w:t>
      </w:r>
    </w:p>
    <w:p w14:paraId="01995399" w14:textId="77777777" w:rsidR="004D7EFC" w:rsidRPr="004D7EFC" w:rsidRDefault="004D7EFC" w:rsidP="004D7EFC">
      <w:pPr>
        <w:pStyle w:val="Paragraphedeliste"/>
        <w:spacing w:line="360" w:lineRule="auto"/>
        <w:ind w:left="720"/>
        <w:rPr>
          <w:rFonts w:asciiTheme="minorHAnsi" w:hAnsiTheme="minorHAnsi" w:cstheme="minorHAnsi"/>
          <w:szCs w:val="18"/>
        </w:rPr>
      </w:pPr>
    </w:p>
    <w:tbl>
      <w:tblPr>
        <w:tblW w:w="0" w:type="auto"/>
        <w:tblBorders>
          <w:top w:val="dotted" w:sz="12" w:space="0" w:color="A6A6A6"/>
          <w:left w:val="dotted" w:sz="12" w:space="0" w:color="A6A6A6"/>
          <w:bottom w:val="dotted" w:sz="12" w:space="0" w:color="A6A6A6"/>
          <w:right w:val="dotted" w:sz="12" w:space="0" w:color="A6A6A6"/>
          <w:insideH w:val="dotted" w:sz="12" w:space="0" w:color="A6A6A6"/>
          <w:insideV w:val="dotted" w:sz="12" w:space="0" w:color="A6A6A6"/>
        </w:tblBorders>
        <w:tblLook w:val="04A0" w:firstRow="1" w:lastRow="0" w:firstColumn="1" w:lastColumn="0" w:noHBand="0" w:noVBand="1"/>
      </w:tblPr>
      <w:tblGrid>
        <w:gridCol w:w="9212"/>
      </w:tblGrid>
      <w:tr w:rsidR="004D7EFC" w:rsidRPr="00654E81" w14:paraId="4C8E13C5" w14:textId="77777777" w:rsidTr="004D7EFC">
        <w:trPr>
          <w:trHeight w:val="1383"/>
        </w:trPr>
        <w:tc>
          <w:tcPr>
            <w:tcW w:w="9212" w:type="dxa"/>
            <w:shd w:val="clear" w:color="auto" w:fill="auto"/>
          </w:tcPr>
          <w:p w14:paraId="20D64131" w14:textId="7228BEB0" w:rsidR="004D7EFC" w:rsidRPr="004D7EFC" w:rsidRDefault="004D7EFC" w:rsidP="004D7EFC">
            <w:pPr>
              <w:jc w:val="both"/>
              <w:rPr>
                <w:rFonts w:asciiTheme="minorHAnsi" w:hAnsiTheme="minorHAnsi" w:cstheme="minorHAnsi"/>
              </w:rPr>
            </w:pPr>
            <w:r w:rsidRPr="004D7EFC">
              <w:rPr>
                <w:rFonts w:asciiTheme="minorHAnsi" w:hAnsiTheme="minorHAnsi" w:cstheme="minorHAnsi"/>
              </w:rPr>
              <w:t xml:space="preserve">Cas échéant indiquer le nom et l’adresse de cette dernière : </w:t>
            </w:r>
          </w:p>
          <w:p w14:paraId="568FC858" w14:textId="77777777" w:rsidR="004D7EFC" w:rsidRPr="00654E81" w:rsidRDefault="004D7EFC" w:rsidP="004D7EFC">
            <w:pPr>
              <w:jc w:val="both"/>
              <w:rPr>
                <w:rFonts w:ascii="Century Gothic" w:hAnsi="Century Gothic"/>
              </w:rPr>
            </w:pPr>
          </w:p>
          <w:p w14:paraId="6505C61D" w14:textId="77777777" w:rsidR="004D7EFC" w:rsidRPr="00654E81" w:rsidRDefault="004D7EFC" w:rsidP="004D7EFC">
            <w:pPr>
              <w:jc w:val="both"/>
              <w:rPr>
                <w:rFonts w:ascii="Century Gothic" w:hAnsi="Century Gothic"/>
              </w:rPr>
            </w:pPr>
          </w:p>
          <w:p w14:paraId="298E20D3" w14:textId="77777777" w:rsidR="004D7EFC" w:rsidRPr="00654E81" w:rsidRDefault="004D7EFC" w:rsidP="004D7EFC">
            <w:pPr>
              <w:jc w:val="both"/>
              <w:rPr>
                <w:rFonts w:ascii="Century Gothic" w:hAnsi="Century Gothic"/>
              </w:rPr>
            </w:pPr>
            <w:r w:rsidRPr="00654E81">
              <w:rPr>
                <w:rFonts w:ascii="Century Gothic" w:hAnsi="Century Gothic"/>
              </w:rPr>
              <w:t xml:space="preserve"> </w:t>
            </w:r>
          </w:p>
        </w:tc>
      </w:tr>
    </w:tbl>
    <w:p w14:paraId="3A957373" w14:textId="77777777" w:rsidR="004D7EFC" w:rsidRPr="004D7EFC" w:rsidRDefault="004D7EFC" w:rsidP="004D7EFC">
      <w:pPr>
        <w:spacing w:line="360" w:lineRule="auto"/>
        <w:rPr>
          <w:rFonts w:asciiTheme="minorHAnsi" w:hAnsiTheme="minorHAnsi" w:cstheme="minorHAnsi"/>
          <w:szCs w:val="18"/>
        </w:rPr>
      </w:pPr>
    </w:p>
    <w:p w14:paraId="59F202EB" w14:textId="42693478" w:rsidR="00F94925" w:rsidRPr="004D7EFC" w:rsidRDefault="00776D0A" w:rsidP="004D7EFC">
      <w:pPr>
        <w:pStyle w:val="Paragraphedeliste"/>
        <w:numPr>
          <w:ilvl w:val="0"/>
          <w:numId w:val="12"/>
        </w:numPr>
        <w:spacing w:line="360" w:lineRule="auto"/>
        <w:rPr>
          <w:rFonts w:asciiTheme="minorHAnsi" w:hAnsiTheme="minorHAnsi" w:cstheme="minorHAnsi"/>
          <w:szCs w:val="18"/>
        </w:rPr>
      </w:pPr>
      <w:r w:rsidRPr="004D7EFC">
        <w:rPr>
          <w:rFonts w:asciiTheme="minorHAnsi" w:eastAsia="Times" w:hAnsiTheme="minorHAnsi" w:cstheme="minorHAnsi"/>
          <w:sz w:val="20"/>
          <w:szCs w:val="18"/>
        </w:rPr>
        <w:t>agissant en tant que mandataire</w:t>
      </w:r>
      <w:r w:rsidR="004D7EFC">
        <w:rPr>
          <w:rFonts w:asciiTheme="minorHAnsi" w:eastAsia="Times" w:hAnsiTheme="minorHAnsi" w:cstheme="minorHAnsi"/>
          <w:sz w:val="20"/>
          <w:szCs w:val="18"/>
        </w:rPr>
        <w:t> :</w:t>
      </w:r>
    </w:p>
    <w:p w14:paraId="61768228" w14:textId="77777777" w:rsidR="004D7EFC" w:rsidRPr="004D7EFC" w:rsidRDefault="004D7EFC" w:rsidP="004D7EFC">
      <w:pPr>
        <w:spacing w:line="360" w:lineRule="auto"/>
        <w:ind w:left="360"/>
        <w:rPr>
          <w:rFonts w:asciiTheme="minorHAnsi" w:hAnsiTheme="minorHAnsi" w:cstheme="minorHAnsi"/>
          <w:szCs w:val="18"/>
        </w:rPr>
      </w:pPr>
    </w:p>
    <w:tbl>
      <w:tblPr>
        <w:tblW w:w="0" w:type="auto"/>
        <w:tblBorders>
          <w:top w:val="dotted" w:sz="12" w:space="0" w:color="A6A6A6"/>
          <w:left w:val="dotted" w:sz="12" w:space="0" w:color="A6A6A6"/>
          <w:bottom w:val="dotted" w:sz="12" w:space="0" w:color="A6A6A6"/>
          <w:right w:val="dotted" w:sz="12" w:space="0" w:color="A6A6A6"/>
          <w:insideH w:val="dotted" w:sz="12" w:space="0" w:color="A6A6A6"/>
          <w:insideV w:val="dotted" w:sz="12" w:space="0" w:color="A6A6A6"/>
        </w:tblBorders>
        <w:tblLook w:val="04A0" w:firstRow="1" w:lastRow="0" w:firstColumn="1" w:lastColumn="0" w:noHBand="0" w:noVBand="1"/>
      </w:tblPr>
      <w:tblGrid>
        <w:gridCol w:w="9212"/>
      </w:tblGrid>
      <w:tr w:rsidR="004D7EFC" w:rsidRPr="00654E81" w14:paraId="5E1E00A5" w14:textId="77777777" w:rsidTr="004D7EFC">
        <w:trPr>
          <w:trHeight w:val="69"/>
        </w:trPr>
        <w:tc>
          <w:tcPr>
            <w:tcW w:w="9212" w:type="dxa"/>
            <w:shd w:val="clear" w:color="auto" w:fill="auto"/>
          </w:tcPr>
          <w:p w14:paraId="640B7DBF" w14:textId="77777777" w:rsidR="004D7EFC" w:rsidRPr="00654E81" w:rsidRDefault="004D7EFC" w:rsidP="004D7EFC">
            <w:pPr>
              <w:jc w:val="both"/>
              <w:rPr>
                <w:rFonts w:ascii="Century Gothic" w:hAnsi="Century Gothic"/>
              </w:rPr>
            </w:pPr>
          </w:p>
          <w:p w14:paraId="27E3FEDA" w14:textId="77777777" w:rsidR="004D7EFC" w:rsidRPr="00654E81" w:rsidRDefault="004D7EFC" w:rsidP="004D7EFC">
            <w:pPr>
              <w:jc w:val="both"/>
              <w:rPr>
                <w:rFonts w:ascii="Century Gothic" w:hAnsi="Century Gothic"/>
              </w:rPr>
            </w:pPr>
            <w:r w:rsidRPr="00654E81">
              <w:rPr>
                <w:rFonts w:ascii="MS Gothic" w:eastAsia="MS Gothic" w:hAnsi="MS Gothic" w:cs="MS Gothic" w:hint="eastAsia"/>
              </w:rPr>
              <w:t>☐</w:t>
            </w:r>
            <w:r w:rsidRPr="004D7EFC">
              <w:rPr>
                <w:rFonts w:asciiTheme="minorHAnsi" w:hAnsiTheme="minorHAnsi" w:cstheme="minorHAnsi"/>
              </w:rPr>
              <w:t>du groupement solidaire</w:t>
            </w:r>
            <w:r w:rsidRPr="004D7EFC">
              <w:rPr>
                <w:rFonts w:asciiTheme="minorHAnsi" w:hAnsiTheme="minorHAnsi" w:cstheme="minorHAnsi"/>
              </w:rPr>
              <w:tab/>
            </w:r>
            <w:r w:rsidRPr="004D7EFC">
              <w:rPr>
                <w:rFonts w:ascii="MS Gothic" w:eastAsia="MS Gothic" w:hAnsi="MS Gothic" w:cs="MS Gothic" w:hint="eastAsia"/>
              </w:rPr>
              <w:t>☐</w:t>
            </w:r>
            <w:r w:rsidRPr="004D7EFC">
              <w:rPr>
                <w:rFonts w:asciiTheme="minorHAnsi" w:hAnsiTheme="minorHAnsi" w:cstheme="minorHAnsi"/>
              </w:rPr>
              <w:t>du groupement conjoint</w:t>
            </w:r>
          </w:p>
          <w:p w14:paraId="70B4AB56" w14:textId="77777777" w:rsidR="004D7EFC" w:rsidRPr="00654E81" w:rsidRDefault="004D7EFC" w:rsidP="004D7EFC">
            <w:pPr>
              <w:jc w:val="both"/>
              <w:rPr>
                <w:rFonts w:ascii="Century Gothic" w:hAnsi="Century Gothic"/>
              </w:rPr>
            </w:pPr>
          </w:p>
        </w:tc>
      </w:tr>
    </w:tbl>
    <w:p w14:paraId="5A684A33" w14:textId="77777777" w:rsidR="004D7EFC" w:rsidRPr="004D7EFC" w:rsidRDefault="004D7EFC" w:rsidP="004D7EFC">
      <w:pPr>
        <w:spacing w:line="360" w:lineRule="auto"/>
        <w:rPr>
          <w:rFonts w:asciiTheme="minorHAnsi" w:hAnsiTheme="minorHAnsi" w:cstheme="minorHAnsi"/>
          <w:szCs w:val="18"/>
        </w:rPr>
      </w:pPr>
    </w:p>
    <w:p w14:paraId="3466D10E" w14:textId="77777777" w:rsidR="00F94925" w:rsidRPr="004B5079" w:rsidRDefault="00F94925">
      <w:pPr>
        <w:rPr>
          <w:rFonts w:asciiTheme="minorHAnsi" w:eastAsia="Times" w:hAnsiTheme="minorHAnsi" w:cstheme="minorHAnsi"/>
          <w:szCs w:val="18"/>
        </w:rPr>
      </w:pPr>
    </w:p>
    <w:p w14:paraId="676EDE33" w14:textId="03085B86" w:rsidR="00F94925" w:rsidRDefault="00776D0A">
      <w:pPr>
        <w:rPr>
          <w:rFonts w:asciiTheme="minorHAnsi" w:eastAsia="Times" w:hAnsiTheme="minorHAnsi" w:cstheme="minorHAnsi"/>
          <w:szCs w:val="18"/>
        </w:rPr>
      </w:pPr>
      <w:r w:rsidRPr="004B5079">
        <w:rPr>
          <w:rFonts w:asciiTheme="minorHAnsi" w:eastAsia="Times" w:hAnsiTheme="minorHAnsi" w:cstheme="minorHAnsi"/>
          <w:szCs w:val="18"/>
        </w:rPr>
        <w:t>Pour l’ensemble des entrepreneurs groupés qui ont signé la lettre de cand</w:t>
      </w:r>
      <w:r w:rsidR="004D7EFC">
        <w:rPr>
          <w:rFonts w:asciiTheme="minorHAnsi" w:eastAsia="Times" w:hAnsiTheme="minorHAnsi" w:cstheme="minorHAnsi"/>
          <w:szCs w:val="18"/>
        </w:rPr>
        <w:t>idature</w:t>
      </w:r>
      <w:r w:rsidR="00D16601">
        <w:rPr>
          <w:rFonts w:asciiTheme="minorHAnsi" w:eastAsia="Times" w:hAnsiTheme="minorHAnsi" w:cstheme="minorHAnsi"/>
          <w:szCs w:val="18"/>
        </w:rPr>
        <w:t>, et/ou</w:t>
      </w:r>
      <w:r w:rsidR="004D7EFC">
        <w:rPr>
          <w:rFonts w:asciiTheme="minorHAnsi" w:eastAsia="Times" w:hAnsiTheme="minorHAnsi" w:cstheme="minorHAnsi"/>
          <w:szCs w:val="18"/>
        </w:rPr>
        <w:t xml:space="preserve"> DC1 du </w:t>
      </w:r>
      <w:r w:rsidRPr="004D7EFC">
        <w:rPr>
          <w:rFonts w:asciiTheme="minorHAnsi" w:eastAsia="Times" w:hAnsiTheme="minorHAnsi" w:cstheme="minorHAnsi"/>
          <w:szCs w:val="18"/>
        </w:rPr>
        <w:t>………………………….</w:t>
      </w:r>
      <w:r w:rsidR="00D16601" w:rsidRPr="004D7EFC">
        <w:rPr>
          <w:rFonts w:asciiTheme="minorHAnsi" w:eastAsia="Times" w:hAnsiTheme="minorHAnsi" w:cstheme="minorHAnsi"/>
          <w:szCs w:val="18"/>
        </w:rPr>
        <w:t>………………………….………………………….………………………….………………………….………………………….</w:t>
      </w:r>
    </w:p>
    <w:p w14:paraId="72ABE5EA" w14:textId="4F0DB003" w:rsidR="00D16601" w:rsidRPr="004B5079" w:rsidRDefault="00D16601">
      <w:pPr>
        <w:rPr>
          <w:rFonts w:asciiTheme="minorHAnsi" w:eastAsia="Times" w:hAnsiTheme="minorHAnsi" w:cstheme="minorHAnsi"/>
          <w:szCs w:val="18"/>
        </w:rPr>
      </w:pPr>
      <w:r w:rsidRPr="004D7EFC">
        <w:rPr>
          <w:rFonts w:asciiTheme="minorHAnsi" w:eastAsia="Times" w:hAnsiTheme="minorHAnsi" w:cstheme="minorHAnsi"/>
          <w:szCs w:val="18"/>
        </w:rPr>
        <w:t>………………………….………………………….………………………….………………………….………………………….………………………….</w:t>
      </w:r>
    </w:p>
    <w:p w14:paraId="234F3BBF" w14:textId="77777777" w:rsidR="00F94925" w:rsidRPr="004B5079" w:rsidRDefault="00F94925">
      <w:pPr>
        <w:rPr>
          <w:rFonts w:asciiTheme="minorHAnsi" w:eastAsia="Times" w:hAnsiTheme="minorHAnsi" w:cstheme="minorHAnsi"/>
          <w:szCs w:val="18"/>
        </w:rPr>
      </w:pPr>
    </w:p>
    <w:p w14:paraId="31B3D379" w14:textId="77777777" w:rsidR="00DC04E0" w:rsidRPr="004B5079" w:rsidRDefault="00DC04E0" w:rsidP="00DC04E0">
      <w:pPr>
        <w:pStyle w:val="fcasegauche"/>
        <w:tabs>
          <w:tab w:val="left" w:pos="426"/>
          <w:tab w:val="left" w:pos="851"/>
        </w:tabs>
        <w:spacing w:after="0"/>
        <w:ind w:left="0" w:firstLine="0"/>
        <w:jc w:val="left"/>
        <w:rPr>
          <w:rFonts w:asciiTheme="minorHAnsi" w:hAnsiTheme="minorHAnsi" w:cstheme="minorHAnsi"/>
          <w:szCs w:val="18"/>
        </w:rPr>
      </w:pPr>
      <w:r w:rsidRPr="004B5079">
        <w:rPr>
          <w:rFonts w:asciiTheme="minorHAnsi" w:hAnsiTheme="minorHAnsi" w:cstheme="minorHAnsi"/>
          <w:szCs w:val="18"/>
        </w:rPr>
        <w:t>Les membres du groupement ont donné mandat au mandataire, qui signe le présent acte d’engagement :</w:t>
      </w:r>
    </w:p>
    <w:p w14:paraId="5AC48E90" w14:textId="77777777" w:rsidR="00DC04E0" w:rsidRPr="004B5079" w:rsidRDefault="00DC04E0" w:rsidP="00DC04E0">
      <w:pPr>
        <w:tabs>
          <w:tab w:val="left" w:pos="851"/>
        </w:tabs>
        <w:rPr>
          <w:rFonts w:asciiTheme="minorHAnsi" w:hAnsiTheme="minorHAnsi" w:cstheme="minorHAnsi"/>
          <w:szCs w:val="18"/>
        </w:rPr>
      </w:pPr>
      <w:r w:rsidRPr="004B5079">
        <w:rPr>
          <w:rFonts w:asciiTheme="minorHAnsi" w:hAnsiTheme="minorHAnsi" w:cstheme="minorHAnsi"/>
          <w:i/>
          <w:szCs w:val="18"/>
        </w:rPr>
        <w:t>(Cocher la ou les cases correspondantes.)</w:t>
      </w:r>
    </w:p>
    <w:p w14:paraId="419E20B3" w14:textId="77777777" w:rsidR="00DC04E0" w:rsidRPr="004B5079" w:rsidRDefault="00DC04E0" w:rsidP="00DC04E0">
      <w:pPr>
        <w:pStyle w:val="fcasegauche"/>
        <w:tabs>
          <w:tab w:val="left" w:pos="426"/>
          <w:tab w:val="left" w:pos="851"/>
        </w:tabs>
        <w:spacing w:after="0"/>
        <w:ind w:left="0" w:firstLine="0"/>
        <w:jc w:val="left"/>
        <w:rPr>
          <w:rFonts w:asciiTheme="minorHAnsi" w:hAnsiTheme="minorHAnsi" w:cstheme="minorHAnsi"/>
          <w:szCs w:val="18"/>
        </w:rPr>
      </w:pPr>
    </w:p>
    <w:p w14:paraId="6A594C90" w14:textId="77777777" w:rsidR="00DC04E0" w:rsidRPr="004B5079" w:rsidRDefault="00DC04E0" w:rsidP="00DC04E0">
      <w:pPr>
        <w:tabs>
          <w:tab w:val="left" w:pos="851"/>
        </w:tabs>
        <w:ind w:left="1695" w:hanging="1695"/>
        <w:rPr>
          <w:rFonts w:asciiTheme="minorHAnsi" w:hAnsiTheme="minorHAnsi" w:cstheme="minorHAnsi"/>
          <w:szCs w:val="18"/>
        </w:rPr>
      </w:pPr>
      <w:r w:rsidRPr="004B5079">
        <w:rPr>
          <w:rFonts w:asciiTheme="minorHAnsi" w:hAnsiTheme="minorHAnsi" w:cstheme="minorHAnsi"/>
          <w:szCs w:val="18"/>
        </w:rPr>
        <w:tab/>
      </w:r>
      <w:r w:rsidRPr="004B5079">
        <w:rPr>
          <w:rFonts w:asciiTheme="minorHAnsi" w:hAnsiTheme="minorHAnsi" w:cstheme="minorHAnsi"/>
          <w:szCs w:val="18"/>
        </w:rPr>
        <w:fldChar w:fldCharType="begin">
          <w:ffData>
            <w:name w:val=""/>
            <w:enabled/>
            <w:calcOnExit w:val="0"/>
            <w:checkBox>
              <w:size w:val="20"/>
              <w:default w:val="0"/>
            </w:checkBox>
          </w:ffData>
        </w:fldChar>
      </w:r>
      <w:r w:rsidRPr="004B5079">
        <w:rPr>
          <w:rFonts w:asciiTheme="minorHAnsi" w:hAnsiTheme="minorHAnsi" w:cstheme="minorHAnsi"/>
          <w:szCs w:val="18"/>
        </w:rPr>
        <w:instrText xml:space="preserve"> FORMCHECKBOX </w:instrText>
      </w:r>
      <w:r w:rsidRPr="004B5079">
        <w:rPr>
          <w:rFonts w:asciiTheme="minorHAnsi" w:hAnsiTheme="minorHAnsi" w:cstheme="minorHAnsi"/>
          <w:szCs w:val="18"/>
        </w:rPr>
      </w:r>
      <w:r w:rsidRPr="004B5079">
        <w:rPr>
          <w:rFonts w:asciiTheme="minorHAnsi" w:hAnsiTheme="minorHAnsi" w:cstheme="minorHAnsi"/>
          <w:szCs w:val="18"/>
        </w:rPr>
        <w:fldChar w:fldCharType="end"/>
      </w:r>
      <w:r w:rsidRPr="004B5079">
        <w:rPr>
          <w:rFonts w:asciiTheme="minorHAnsi" w:hAnsiTheme="minorHAnsi" w:cstheme="minorHAnsi"/>
          <w:szCs w:val="18"/>
        </w:rPr>
        <w:tab/>
      </w:r>
      <w:proofErr w:type="gramStart"/>
      <w:r w:rsidRPr="004B5079">
        <w:rPr>
          <w:rFonts w:asciiTheme="minorHAnsi" w:hAnsiTheme="minorHAnsi" w:cstheme="minorHAnsi"/>
          <w:szCs w:val="18"/>
        </w:rPr>
        <w:t>pour</w:t>
      </w:r>
      <w:proofErr w:type="gramEnd"/>
      <w:r w:rsidRPr="004B5079">
        <w:rPr>
          <w:rFonts w:asciiTheme="minorHAnsi" w:hAnsiTheme="minorHAnsi" w:cstheme="minorHAnsi"/>
          <w:szCs w:val="18"/>
        </w:rPr>
        <w:t xml:space="preserve"> signer le présent acte d’engagement en leur nom et pour leur compte, pour les représenter vis-à-vis de l’acheteur et pour coordonner l’ensemble des prestations ;</w:t>
      </w:r>
    </w:p>
    <w:p w14:paraId="7EDB32D6" w14:textId="77777777" w:rsidR="00DC04E0" w:rsidRPr="004B5079" w:rsidRDefault="00DC04E0" w:rsidP="00DC04E0">
      <w:pPr>
        <w:tabs>
          <w:tab w:val="left" w:pos="851"/>
        </w:tabs>
        <w:ind w:left="1701"/>
        <w:rPr>
          <w:rFonts w:asciiTheme="minorHAnsi" w:hAnsiTheme="minorHAnsi" w:cstheme="minorHAnsi"/>
          <w:szCs w:val="18"/>
        </w:rPr>
      </w:pPr>
      <w:r w:rsidRPr="004B5079">
        <w:rPr>
          <w:rFonts w:asciiTheme="minorHAnsi" w:hAnsiTheme="minorHAnsi" w:cstheme="minorHAnsi"/>
          <w:i/>
          <w:szCs w:val="18"/>
        </w:rPr>
        <w:t>(</w:t>
      </w:r>
      <w:proofErr w:type="gramStart"/>
      <w:r w:rsidRPr="004B5079">
        <w:rPr>
          <w:rFonts w:asciiTheme="minorHAnsi" w:hAnsiTheme="minorHAnsi" w:cstheme="minorHAnsi"/>
          <w:i/>
          <w:szCs w:val="18"/>
        </w:rPr>
        <w:t>joindre</w:t>
      </w:r>
      <w:proofErr w:type="gramEnd"/>
      <w:r w:rsidRPr="004B5079">
        <w:rPr>
          <w:rFonts w:asciiTheme="minorHAnsi" w:hAnsiTheme="minorHAnsi" w:cstheme="minorHAnsi"/>
          <w:i/>
          <w:szCs w:val="18"/>
        </w:rPr>
        <w:t xml:space="preserve"> les pouvoirs en annexe du présent document)</w:t>
      </w:r>
    </w:p>
    <w:p w14:paraId="3A3A259E" w14:textId="77777777" w:rsidR="00DC04E0" w:rsidRPr="004B5079" w:rsidRDefault="00DC04E0" w:rsidP="00DC04E0">
      <w:pPr>
        <w:tabs>
          <w:tab w:val="left" w:pos="851"/>
        </w:tabs>
        <w:rPr>
          <w:rFonts w:asciiTheme="minorHAnsi" w:hAnsiTheme="minorHAnsi" w:cstheme="minorHAnsi"/>
          <w:szCs w:val="18"/>
        </w:rPr>
      </w:pPr>
    </w:p>
    <w:p w14:paraId="63C1EB33" w14:textId="77777777" w:rsidR="00DC04E0" w:rsidRPr="004B5079" w:rsidRDefault="00DC04E0" w:rsidP="00DC04E0">
      <w:pPr>
        <w:tabs>
          <w:tab w:val="left" w:pos="851"/>
        </w:tabs>
        <w:ind w:left="1701" w:hanging="850"/>
        <w:jc w:val="both"/>
        <w:rPr>
          <w:rFonts w:asciiTheme="minorHAnsi" w:hAnsiTheme="minorHAnsi" w:cstheme="minorHAnsi"/>
          <w:iCs/>
          <w:szCs w:val="18"/>
        </w:rPr>
      </w:pPr>
      <w:r w:rsidRPr="004B5079">
        <w:rPr>
          <w:rFonts w:asciiTheme="minorHAnsi" w:hAnsiTheme="minorHAnsi" w:cstheme="minorHAnsi"/>
          <w:szCs w:val="18"/>
        </w:rPr>
        <w:fldChar w:fldCharType="begin">
          <w:ffData>
            <w:name w:val=""/>
            <w:enabled/>
            <w:calcOnExit w:val="0"/>
            <w:checkBox>
              <w:size w:val="20"/>
              <w:default w:val="0"/>
            </w:checkBox>
          </w:ffData>
        </w:fldChar>
      </w:r>
      <w:r w:rsidRPr="004B5079">
        <w:rPr>
          <w:rFonts w:asciiTheme="minorHAnsi" w:hAnsiTheme="minorHAnsi" w:cstheme="minorHAnsi"/>
          <w:szCs w:val="18"/>
        </w:rPr>
        <w:instrText xml:space="preserve"> FORMCHECKBOX </w:instrText>
      </w:r>
      <w:r w:rsidRPr="004B5079">
        <w:rPr>
          <w:rFonts w:asciiTheme="minorHAnsi" w:hAnsiTheme="minorHAnsi" w:cstheme="minorHAnsi"/>
          <w:szCs w:val="18"/>
        </w:rPr>
      </w:r>
      <w:r w:rsidRPr="004B5079">
        <w:rPr>
          <w:rFonts w:asciiTheme="minorHAnsi" w:hAnsiTheme="minorHAnsi" w:cstheme="minorHAnsi"/>
          <w:szCs w:val="18"/>
        </w:rPr>
        <w:fldChar w:fldCharType="end"/>
      </w:r>
      <w:r w:rsidRPr="004B5079">
        <w:rPr>
          <w:rFonts w:asciiTheme="minorHAnsi" w:hAnsiTheme="minorHAnsi" w:cstheme="minorHAnsi"/>
          <w:szCs w:val="18"/>
        </w:rPr>
        <w:tab/>
      </w:r>
      <w:proofErr w:type="gramStart"/>
      <w:r w:rsidRPr="004B5079">
        <w:rPr>
          <w:rFonts w:asciiTheme="minorHAnsi" w:hAnsiTheme="minorHAnsi" w:cstheme="minorHAnsi"/>
          <w:szCs w:val="18"/>
        </w:rPr>
        <w:t>pour</w:t>
      </w:r>
      <w:proofErr w:type="gramEnd"/>
      <w:r w:rsidRPr="004B5079">
        <w:rPr>
          <w:rFonts w:asciiTheme="minorHAnsi" w:hAnsiTheme="minorHAnsi" w:cstheme="minorHAnsi"/>
          <w:szCs w:val="18"/>
        </w:rPr>
        <w:t xml:space="preserve"> signer, en leur nom et pour leur compte, les modifications ultérieures du marché public ;</w:t>
      </w:r>
    </w:p>
    <w:p w14:paraId="2168E456" w14:textId="284F5A08" w:rsidR="00DC04E0" w:rsidRPr="004B5079" w:rsidRDefault="00DC04E0" w:rsidP="00DC04E0">
      <w:pPr>
        <w:tabs>
          <w:tab w:val="left" w:pos="851"/>
        </w:tabs>
        <w:ind w:left="1701"/>
        <w:rPr>
          <w:rFonts w:asciiTheme="minorHAnsi" w:hAnsiTheme="minorHAnsi" w:cstheme="minorHAnsi"/>
          <w:szCs w:val="18"/>
        </w:rPr>
      </w:pPr>
      <w:r w:rsidRPr="004B5079">
        <w:rPr>
          <w:rFonts w:asciiTheme="minorHAnsi" w:hAnsiTheme="minorHAnsi" w:cstheme="minorHAnsi"/>
          <w:i/>
          <w:szCs w:val="18"/>
        </w:rPr>
        <w:t>(</w:t>
      </w:r>
      <w:proofErr w:type="gramStart"/>
      <w:r w:rsidRPr="004B5079">
        <w:rPr>
          <w:rFonts w:asciiTheme="minorHAnsi" w:hAnsiTheme="minorHAnsi" w:cstheme="minorHAnsi"/>
          <w:i/>
          <w:szCs w:val="18"/>
        </w:rPr>
        <w:t>joindre</w:t>
      </w:r>
      <w:proofErr w:type="gramEnd"/>
      <w:r w:rsidRPr="004B5079">
        <w:rPr>
          <w:rFonts w:asciiTheme="minorHAnsi" w:hAnsiTheme="minorHAnsi" w:cstheme="minorHAnsi"/>
          <w:i/>
          <w:szCs w:val="18"/>
        </w:rPr>
        <w:t xml:space="preserve"> les pouvoirs en annexe du présent document)</w:t>
      </w:r>
    </w:p>
    <w:p w14:paraId="500C84CB" w14:textId="77777777" w:rsidR="00DC04E0" w:rsidRPr="004B5079" w:rsidRDefault="00DC04E0" w:rsidP="00DC04E0">
      <w:pPr>
        <w:tabs>
          <w:tab w:val="left" w:pos="851"/>
        </w:tabs>
        <w:rPr>
          <w:rFonts w:asciiTheme="minorHAnsi" w:hAnsiTheme="minorHAnsi" w:cstheme="minorHAnsi"/>
          <w:iCs/>
          <w:szCs w:val="18"/>
        </w:rPr>
      </w:pPr>
    </w:p>
    <w:p w14:paraId="0B4F3984" w14:textId="1B82A2F5" w:rsidR="00DC04E0" w:rsidRPr="004B5079" w:rsidRDefault="00DC04E0" w:rsidP="004D7EFC">
      <w:pPr>
        <w:tabs>
          <w:tab w:val="left" w:pos="851"/>
        </w:tabs>
        <w:ind w:left="1688" w:hanging="1404"/>
        <w:rPr>
          <w:rFonts w:asciiTheme="minorHAnsi" w:hAnsiTheme="minorHAnsi" w:cstheme="minorHAnsi"/>
          <w:szCs w:val="18"/>
        </w:rPr>
      </w:pPr>
      <w:r w:rsidRPr="004B5079">
        <w:rPr>
          <w:rFonts w:asciiTheme="minorHAnsi" w:hAnsiTheme="minorHAnsi" w:cstheme="minorHAnsi"/>
          <w:szCs w:val="18"/>
        </w:rPr>
        <w:tab/>
      </w:r>
      <w:r w:rsidRPr="004B5079">
        <w:rPr>
          <w:rFonts w:asciiTheme="minorHAnsi" w:hAnsiTheme="minorHAnsi" w:cstheme="minorHAnsi"/>
          <w:szCs w:val="18"/>
        </w:rPr>
        <w:fldChar w:fldCharType="begin">
          <w:ffData>
            <w:name w:val=""/>
            <w:enabled/>
            <w:calcOnExit w:val="0"/>
            <w:checkBox>
              <w:size w:val="20"/>
              <w:default w:val="0"/>
            </w:checkBox>
          </w:ffData>
        </w:fldChar>
      </w:r>
      <w:r w:rsidRPr="004B5079">
        <w:rPr>
          <w:rFonts w:asciiTheme="minorHAnsi" w:hAnsiTheme="minorHAnsi" w:cstheme="minorHAnsi"/>
          <w:szCs w:val="18"/>
        </w:rPr>
        <w:instrText xml:space="preserve"> FORMCHECKBOX </w:instrText>
      </w:r>
      <w:r w:rsidRPr="004B5079">
        <w:rPr>
          <w:rFonts w:asciiTheme="minorHAnsi" w:hAnsiTheme="minorHAnsi" w:cstheme="minorHAnsi"/>
          <w:szCs w:val="18"/>
        </w:rPr>
      </w:r>
      <w:r w:rsidRPr="004B5079">
        <w:rPr>
          <w:rFonts w:asciiTheme="minorHAnsi" w:hAnsiTheme="minorHAnsi" w:cstheme="minorHAnsi"/>
          <w:szCs w:val="18"/>
        </w:rPr>
        <w:fldChar w:fldCharType="end"/>
      </w:r>
      <w:r w:rsidRPr="004B5079">
        <w:rPr>
          <w:rFonts w:asciiTheme="minorHAnsi" w:hAnsiTheme="minorHAnsi" w:cstheme="minorHAnsi"/>
          <w:i/>
          <w:iCs/>
          <w:szCs w:val="18"/>
        </w:rPr>
        <w:t xml:space="preserve"> </w:t>
      </w:r>
      <w:r w:rsidR="004D7EFC">
        <w:rPr>
          <w:rFonts w:asciiTheme="minorHAnsi" w:hAnsiTheme="minorHAnsi" w:cstheme="minorHAnsi"/>
          <w:i/>
          <w:iCs/>
          <w:szCs w:val="18"/>
        </w:rPr>
        <w:tab/>
      </w:r>
      <w:proofErr w:type="gramStart"/>
      <w:r w:rsidRPr="004B5079">
        <w:rPr>
          <w:rFonts w:asciiTheme="minorHAnsi" w:hAnsiTheme="minorHAnsi" w:cstheme="minorHAnsi"/>
          <w:szCs w:val="18"/>
        </w:rPr>
        <w:t>ont</w:t>
      </w:r>
      <w:proofErr w:type="gramEnd"/>
      <w:r w:rsidRPr="004B5079">
        <w:rPr>
          <w:rFonts w:asciiTheme="minorHAnsi" w:hAnsiTheme="minorHAnsi" w:cstheme="minorHAnsi"/>
          <w:szCs w:val="18"/>
        </w:rPr>
        <w:t xml:space="preserve"> donné mandat au mandataire dans les conditions définies par les pouvoirs joints en annexe.</w:t>
      </w:r>
    </w:p>
    <w:p w14:paraId="2B3017C2" w14:textId="77777777" w:rsidR="00DC04E0" w:rsidRPr="004B5079" w:rsidRDefault="00DC04E0">
      <w:pPr>
        <w:rPr>
          <w:rFonts w:asciiTheme="minorHAnsi" w:eastAsia="Times" w:hAnsiTheme="minorHAnsi" w:cstheme="minorHAnsi"/>
          <w:szCs w:val="18"/>
        </w:rPr>
      </w:pPr>
    </w:p>
    <w:p w14:paraId="30B9A48B" w14:textId="77777777" w:rsidR="004D7EFC" w:rsidRPr="004D7EFC" w:rsidRDefault="004D7EFC" w:rsidP="004D7EFC">
      <w:pPr>
        <w:jc w:val="both"/>
        <w:rPr>
          <w:rFonts w:asciiTheme="minorHAnsi" w:eastAsia="Times" w:hAnsiTheme="minorHAnsi" w:cstheme="minorHAnsi"/>
          <w:szCs w:val="18"/>
        </w:rPr>
      </w:pPr>
      <w:r w:rsidRPr="004D7EFC">
        <w:rPr>
          <w:rFonts w:asciiTheme="minorHAnsi" w:eastAsia="Times" w:hAnsiTheme="minorHAnsi" w:cstheme="minorHAnsi"/>
          <w:szCs w:val="18"/>
        </w:rPr>
        <w:t>Pour l’ensemble des entrepreneurs groupés.</w:t>
      </w:r>
    </w:p>
    <w:p w14:paraId="5CEA3E83" w14:textId="51109489" w:rsidR="004D7EFC" w:rsidRDefault="00D16601" w:rsidP="004D7EFC">
      <w:pPr>
        <w:jc w:val="both"/>
        <w:rPr>
          <w:rFonts w:asciiTheme="minorHAnsi" w:eastAsia="Times" w:hAnsiTheme="minorHAnsi" w:cstheme="minorHAnsi"/>
          <w:i/>
          <w:szCs w:val="18"/>
        </w:rPr>
      </w:pPr>
      <w:r w:rsidRPr="004D7EFC">
        <w:rPr>
          <w:rFonts w:asciiTheme="minorHAnsi" w:eastAsia="Times" w:hAnsiTheme="minorHAnsi" w:cstheme="minorHAnsi"/>
          <w:i/>
          <w:szCs w:val="18"/>
        </w:rPr>
        <w:t>(</w:t>
      </w:r>
      <w:proofErr w:type="gramStart"/>
      <w:r w:rsidRPr="004D7EFC">
        <w:rPr>
          <w:rFonts w:asciiTheme="minorHAnsi" w:eastAsia="Times" w:hAnsiTheme="minorHAnsi" w:cstheme="minorHAnsi"/>
          <w:i/>
          <w:szCs w:val="18"/>
        </w:rPr>
        <w:t>rayer</w:t>
      </w:r>
      <w:proofErr w:type="gramEnd"/>
      <w:r w:rsidRPr="004D7EFC">
        <w:rPr>
          <w:rFonts w:asciiTheme="minorHAnsi" w:eastAsia="Times" w:hAnsiTheme="minorHAnsi" w:cstheme="minorHAnsi"/>
          <w:i/>
          <w:szCs w:val="18"/>
        </w:rPr>
        <w:t xml:space="preserve"> les mentions inutiles)</w:t>
      </w:r>
    </w:p>
    <w:p w14:paraId="041F3965" w14:textId="77777777" w:rsidR="00D16601" w:rsidRPr="004D7EFC" w:rsidRDefault="00D16601" w:rsidP="004D7EFC">
      <w:pPr>
        <w:jc w:val="both"/>
        <w:rPr>
          <w:rFonts w:asciiTheme="minorHAnsi" w:eastAsia="Times" w:hAnsiTheme="minorHAnsi" w:cstheme="minorHAnsi"/>
          <w:szCs w:val="18"/>
        </w:rPr>
      </w:pPr>
    </w:p>
    <w:p w14:paraId="216D1583" w14:textId="5B077CA9" w:rsidR="004D7EFC" w:rsidRPr="004D7EFC" w:rsidRDefault="004D7EFC" w:rsidP="004D7EFC">
      <w:pPr>
        <w:jc w:val="both"/>
        <w:rPr>
          <w:rFonts w:asciiTheme="minorHAnsi" w:eastAsia="Times" w:hAnsiTheme="minorHAnsi" w:cstheme="minorHAnsi"/>
          <w:szCs w:val="18"/>
        </w:rPr>
      </w:pPr>
      <w:r w:rsidRPr="004D7EFC">
        <w:rPr>
          <w:rFonts w:asciiTheme="minorHAnsi" w:eastAsia="Times" w:hAnsiTheme="minorHAnsi" w:cstheme="minorHAnsi"/>
          <w:b/>
          <w:szCs w:val="18"/>
        </w:rPr>
        <w:t>Après avoir pris connaissance de l’ensemble des dispositions contenues dans les documents de la consultation</w:t>
      </w:r>
      <w:r w:rsidRPr="004D7EFC">
        <w:rPr>
          <w:rFonts w:asciiTheme="minorHAnsi" w:eastAsia="Times" w:hAnsiTheme="minorHAnsi" w:cstheme="minorHAnsi"/>
          <w:szCs w:val="18"/>
        </w:rPr>
        <w:t xml:space="preserve">, documents contractuels tels que hiérarchisés au sein du </w:t>
      </w:r>
      <w:proofErr w:type="spellStart"/>
      <w:r w:rsidRPr="004D7EFC">
        <w:rPr>
          <w:rFonts w:asciiTheme="minorHAnsi" w:eastAsia="Times" w:hAnsiTheme="minorHAnsi" w:cstheme="minorHAnsi"/>
          <w:szCs w:val="18"/>
        </w:rPr>
        <w:t>cca</w:t>
      </w:r>
      <w:r w:rsidR="00D16601">
        <w:rPr>
          <w:rFonts w:asciiTheme="minorHAnsi" w:eastAsia="Times" w:hAnsiTheme="minorHAnsi" w:cstheme="minorHAnsi"/>
          <w:szCs w:val="18"/>
        </w:rPr>
        <w:t>p</w:t>
      </w:r>
      <w:proofErr w:type="spellEnd"/>
      <w:r w:rsidRPr="004D7EFC">
        <w:rPr>
          <w:rFonts w:asciiTheme="minorHAnsi" w:eastAsia="Times" w:hAnsiTheme="minorHAnsi" w:cstheme="minorHAnsi"/>
          <w:szCs w:val="18"/>
        </w:rPr>
        <w:t>, ses annexes et tous les documents, renvois et références qui y sont mentionnés,</w:t>
      </w:r>
    </w:p>
    <w:p w14:paraId="70DF07F9" w14:textId="77777777" w:rsidR="004D7EFC" w:rsidRPr="004D7EFC" w:rsidRDefault="004D7EFC" w:rsidP="004D7EFC">
      <w:pPr>
        <w:jc w:val="both"/>
        <w:rPr>
          <w:rFonts w:asciiTheme="minorHAnsi" w:eastAsia="Times" w:hAnsiTheme="minorHAnsi" w:cstheme="minorHAnsi"/>
          <w:szCs w:val="18"/>
        </w:rPr>
      </w:pPr>
    </w:p>
    <w:p w14:paraId="1CB257B9" w14:textId="724B628C" w:rsidR="00D63DF1" w:rsidRPr="00BF6879" w:rsidRDefault="004D7EFC" w:rsidP="00BF6879">
      <w:pPr>
        <w:jc w:val="both"/>
        <w:rPr>
          <w:rFonts w:asciiTheme="minorHAnsi" w:eastAsia="Times" w:hAnsiTheme="minorHAnsi" w:cstheme="minorHAnsi"/>
          <w:szCs w:val="18"/>
        </w:rPr>
      </w:pPr>
      <w:r w:rsidRPr="004D7EFC">
        <w:rPr>
          <w:rFonts w:asciiTheme="minorHAnsi" w:eastAsia="Times" w:hAnsiTheme="minorHAnsi" w:cstheme="minorHAnsi"/>
          <w:b/>
          <w:szCs w:val="18"/>
        </w:rPr>
        <w:t>Je m’engage ou j’engage le groupement dont je suis mandataire</w:t>
      </w:r>
      <w:r w:rsidRPr="004D7EFC">
        <w:rPr>
          <w:rFonts w:asciiTheme="minorHAnsi" w:eastAsia="Times" w:hAnsiTheme="minorHAnsi" w:cstheme="minorHAnsi"/>
          <w:szCs w:val="18"/>
        </w:rPr>
        <w:t xml:space="preserve"> sur la base de mon offre ou de l’offre du groupement sans réserve et, conformément aux clauses et conditions des documents visés ci-dessus, à exécuter les prestations et à livrer les produits demandés aux conditions et prix figurant à l’annexe financière du présent acte d’engagement (jointe à la fin dudit document).</w:t>
      </w:r>
    </w:p>
    <w:p w14:paraId="7F0946EF" w14:textId="77777777" w:rsidR="004D7EFC" w:rsidRDefault="004D7EFC">
      <w:pPr>
        <w:rPr>
          <w:rFonts w:ascii="Calibri" w:eastAsia="Times" w:hAnsi="Calibri" w:cs="Calibri"/>
        </w:rPr>
      </w:pPr>
    </w:p>
    <w:p w14:paraId="00DC061D" w14:textId="77777777" w:rsidR="00F94925" w:rsidRDefault="00776D0A" w:rsidP="00BF6879">
      <w:pPr>
        <w:pStyle w:val="Titre2"/>
      </w:pPr>
      <w:bookmarkStart w:id="13" w:name="_Toc223519421"/>
      <w:r>
        <w:t>2.2. DUREE DE VALIDITE DE L’OFFRE</w:t>
      </w:r>
      <w:bookmarkEnd w:id="13"/>
      <w:r>
        <w:t xml:space="preserve"> </w:t>
      </w:r>
    </w:p>
    <w:p w14:paraId="13E338F7" w14:textId="77777777" w:rsidR="00F94925" w:rsidRDefault="00F94925">
      <w:pPr>
        <w:rPr>
          <w:rFonts w:ascii="Calibri" w:eastAsia="Times" w:hAnsi="Calibri" w:cs="Calibri"/>
        </w:rPr>
      </w:pPr>
    </w:p>
    <w:p w14:paraId="47127AD1" w14:textId="16FA5C97" w:rsidR="004D7EFC" w:rsidRPr="004D7EFC" w:rsidRDefault="004D7EFC" w:rsidP="004D7EFC">
      <w:pPr>
        <w:jc w:val="both"/>
        <w:rPr>
          <w:rFonts w:ascii="Calibri" w:eastAsia="Times" w:hAnsi="Calibri" w:cs="Calibri"/>
        </w:rPr>
      </w:pPr>
      <w:r w:rsidRPr="004D7EFC">
        <w:rPr>
          <w:rFonts w:ascii="Calibri" w:eastAsia="Times" w:hAnsi="Calibri" w:cs="Calibri"/>
        </w:rPr>
        <w:t xml:space="preserve">Le délai de validité des offres est de </w:t>
      </w:r>
      <w:r w:rsidR="00133B72">
        <w:rPr>
          <w:rFonts w:ascii="Calibri" w:eastAsia="Times" w:hAnsi="Calibri" w:cs="Calibri"/>
          <w:b/>
        </w:rPr>
        <w:t>12</w:t>
      </w:r>
      <w:r w:rsidRPr="004D7EFC">
        <w:rPr>
          <w:rFonts w:ascii="Calibri" w:eastAsia="Times" w:hAnsi="Calibri" w:cs="Calibri"/>
          <w:b/>
        </w:rPr>
        <w:t>0 jours</w:t>
      </w:r>
      <w:r w:rsidRPr="004D7EFC">
        <w:rPr>
          <w:rFonts w:ascii="Calibri" w:eastAsia="Times" w:hAnsi="Calibri" w:cs="Calibri"/>
        </w:rPr>
        <w:t>, ce dernier court à compter de la date fixée pour la réception des offres (tel qu’indiqué dans l’appel public à concurrence, ainsi qu’au règlement de consultation).</w:t>
      </w:r>
    </w:p>
    <w:p w14:paraId="04749144" w14:textId="77777777" w:rsidR="00F94925" w:rsidRDefault="00F94925">
      <w:pPr>
        <w:rPr>
          <w:rFonts w:ascii="Calibri" w:eastAsia="Times" w:hAnsi="Calibri" w:cs="Calibri"/>
        </w:rPr>
      </w:pPr>
    </w:p>
    <w:p w14:paraId="21F338CF" w14:textId="77777777" w:rsidR="004D7EFC" w:rsidRDefault="004D7EFC">
      <w:pPr>
        <w:rPr>
          <w:rFonts w:ascii="Calibri" w:eastAsia="Times" w:hAnsi="Calibri" w:cs="Calibri"/>
        </w:rPr>
      </w:pPr>
    </w:p>
    <w:p w14:paraId="3CE98134" w14:textId="77777777" w:rsidR="00D16601" w:rsidRDefault="00D16601">
      <w:pPr>
        <w:rPr>
          <w:rFonts w:ascii="Calibri" w:eastAsia="Times" w:hAnsi="Calibri" w:cs="Calibri"/>
        </w:rPr>
      </w:pPr>
    </w:p>
    <w:p w14:paraId="650E737E" w14:textId="77777777" w:rsidR="00D16601" w:rsidRDefault="00D16601">
      <w:pPr>
        <w:rPr>
          <w:rFonts w:ascii="Calibri" w:eastAsia="Times" w:hAnsi="Calibri" w:cs="Calibri"/>
        </w:rPr>
      </w:pPr>
    </w:p>
    <w:p w14:paraId="76718D2D" w14:textId="77777777" w:rsidR="00D16601" w:rsidRDefault="00D16601">
      <w:pPr>
        <w:rPr>
          <w:rFonts w:ascii="Calibri" w:eastAsia="Times" w:hAnsi="Calibri" w:cs="Calibri"/>
        </w:rPr>
      </w:pPr>
    </w:p>
    <w:tbl>
      <w:tblPr>
        <w:tblW w:w="0" w:type="auto"/>
        <w:tblLayout w:type="fixed"/>
        <w:tblLook w:val="0000" w:firstRow="0" w:lastRow="0" w:firstColumn="0" w:lastColumn="0" w:noHBand="0" w:noVBand="0"/>
      </w:tblPr>
      <w:tblGrid>
        <w:gridCol w:w="9272"/>
      </w:tblGrid>
      <w:tr w:rsidR="00F94925" w14:paraId="157A9733" w14:textId="77777777">
        <w:trPr>
          <w:trHeight w:val="316"/>
        </w:trPr>
        <w:tc>
          <w:tcPr>
            <w:tcW w:w="9272" w:type="dxa"/>
            <w:tcBorders>
              <w:right w:val="single" w:sz="20" w:space="0" w:color="808080"/>
            </w:tcBorders>
            <w:shd w:val="clear" w:color="auto" w:fill="DBE5F1"/>
          </w:tcPr>
          <w:p w14:paraId="06F58EF9" w14:textId="77777777" w:rsidR="00F94925" w:rsidRDefault="00776D0A" w:rsidP="00BF6879">
            <w:pPr>
              <w:pStyle w:val="Titre1"/>
            </w:pPr>
            <w:bookmarkStart w:id="14" w:name="_Toc223519422"/>
            <w:r>
              <w:t>ARTICLE 3 – NORMES</w:t>
            </w:r>
            <w:bookmarkEnd w:id="14"/>
          </w:p>
        </w:tc>
      </w:tr>
    </w:tbl>
    <w:p w14:paraId="1B074C38" w14:textId="77777777" w:rsidR="00F94925" w:rsidRDefault="00F94925">
      <w:pPr>
        <w:rPr>
          <w:rFonts w:ascii="Calibri" w:eastAsia="Times" w:hAnsi="Calibri" w:cs="Calibri"/>
        </w:rPr>
      </w:pPr>
    </w:p>
    <w:p w14:paraId="5D35B0AD" w14:textId="77777777" w:rsidR="004D7EFC" w:rsidRPr="004D7EFC" w:rsidRDefault="004D7EFC" w:rsidP="004D7EFC">
      <w:pPr>
        <w:jc w:val="both"/>
        <w:rPr>
          <w:rFonts w:ascii="Calibri" w:eastAsia="Times" w:hAnsi="Calibri" w:cs="Calibri"/>
        </w:rPr>
      </w:pPr>
      <w:r w:rsidRPr="004D7EFC">
        <w:rPr>
          <w:rFonts w:ascii="Calibri" w:eastAsia="Times" w:hAnsi="Calibri" w:cs="Calibri"/>
        </w:rPr>
        <w:t>Le titulaire atteste que les prestations, objets du marché, seront exécutées conformément aux normes homologuées et aux règlements français ou équivalents de l’union européenne reconnus, ainsi qu’aux agréments et spécifications techniques, applicables aux prestations objets du marché, et en vigueur au moment de l’exécution des prestations.</w:t>
      </w:r>
    </w:p>
    <w:p w14:paraId="657085DD" w14:textId="32BA8F97" w:rsidR="00F94925" w:rsidRDefault="004D7EFC" w:rsidP="004D7EFC">
      <w:pPr>
        <w:jc w:val="both"/>
        <w:rPr>
          <w:rFonts w:ascii="Calibri" w:eastAsia="Times" w:hAnsi="Calibri" w:cs="Calibri"/>
        </w:rPr>
      </w:pPr>
      <w:r w:rsidRPr="004D7EFC">
        <w:rPr>
          <w:rFonts w:ascii="Calibri" w:eastAsia="Times" w:hAnsi="Calibri" w:cs="Calibri"/>
        </w:rPr>
        <w:t>Le titulaire atteste que les fournitures et prestations réalisées au titre du marché sont conformes aux réglementations et nor</w:t>
      </w:r>
      <w:r w:rsidR="0040634C">
        <w:rPr>
          <w:rFonts w:ascii="Calibri" w:eastAsia="Times" w:hAnsi="Calibri" w:cs="Calibri"/>
        </w:rPr>
        <w:t xml:space="preserve">mes listées dans le </w:t>
      </w:r>
      <w:proofErr w:type="spellStart"/>
      <w:r w:rsidR="0040634C">
        <w:rPr>
          <w:rFonts w:ascii="Calibri" w:eastAsia="Times" w:hAnsi="Calibri" w:cs="Calibri"/>
        </w:rPr>
        <w:t>cca</w:t>
      </w:r>
      <w:r w:rsidRPr="004D7EFC">
        <w:rPr>
          <w:rFonts w:ascii="Calibri" w:eastAsia="Times" w:hAnsi="Calibri" w:cs="Calibri"/>
        </w:rPr>
        <w:t>p</w:t>
      </w:r>
      <w:proofErr w:type="spellEnd"/>
      <w:r w:rsidR="00F842F3">
        <w:rPr>
          <w:rFonts w:ascii="Calibri" w:eastAsia="Times" w:hAnsi="Calibri" w:cs="Calibri"/>
        </w:rPr>
        <w:t>.</w:t>
      </w:r>
    </w:p>
    <w:p w14:paraId="0AD72BF4" w14:textId="77777777" w:rsidR="004D7EFC" w:rsidRDefault="004D7EFC">
      <w:pPr>
        <w:rPr>
          <w:rFonts w:ascii="Calibri" w:eastAsia="Times" w:hAnsi="Calibri" w:cs="Calibri"/>
        </w:rPr>
      </w:pPr>
    </w:p>
    <w:tbl>
      <w:tblPr>
        <w:tblW w:w="0" w:type="auto"/>
        <w:tblLayout w:type="fixed"/>
        <w:tblLook w:val="0000" w:firstRow="0" w:lastRow="0" w:firstColumn="0" w:lastColumn="0" w:noHBand="0" w:noVBand="0"/>
      </w:tblPr>
      <w:tblGrid>
        <w:gridCol w:w="9272"/>
      </w:tblGrid>
      <w:tr w:rsidR="00F94925" w14:paraId="45C58826" w14:textId="77777777">
        <w:trPr>
          <w:trHeight w:val="316"/>
        </w:trPr>
        <w:tc>
          <w:tcPr>
            <w:tcW w:w="9272" w:type="dxa"/>
            <w:tcBorders>
              <w:right w:val="single" w:sz="20" w:space="0" w:color="808080"/>
            </w:tcBorders>
            <w:shd w:val="clear" w:color="auto" w:fill="DBE5F1"/>
          </w:tcPr>
          <w:p w14:paraId="28CC6EDB" w14:textId="77777777" w:rsidR="00F94925" w:rsidRDefault="00776D0A" w:rsidP="00BF6879">
            <w:pPr>
              <w:pStyle w:val="Titre1"/>
            </w:pPr>
            <w:bookmarkStart w:id="15" w:name="_Toc223519423"/>
            <w:r>
              <w:t>ARTICLE 4 – MODALITES D’EXECUTION</w:t>
            </w:r>
            <w:bookmarkEnd w:id="15"/>
          </w:p>
        </w:tc>
      </w:tr>
    </w:tbl>
    <w:p w14:paraId="4604E34F" w14:textId="77777777" w:rsidR="00F94925" w:rsidRDefault="00F94925">
      <w:pPr>
        <w:rPr>
          <w:rFonts w:ascii="Calibri" w:eastAsia="Times" w:hAnsi="Calibri" w:cs="Calibri"/>
        </w:rPr>
      </w:pPr>
    </w:p>
    <w:p w14:paraId="774123E5" w14:textId="630AF93D" w:rsidR="004D7EFC" w:rsidRPr="004D7EFC" w:rsidRDefault="004D7EFC" w:rsidP="004D7EFC">
      <w:pPr>
        <w:rPr>
          <w:rFonts w:ascii="Calibri" w:eastAsia="Times" w:hAnsi="Calibri" w:cs="Calibri"/>
        </w:rPr>
      </w:pPr>
      <w:r w:rsidRPr="004D7EFC">
        <w:rPr>
          <w:rFonts w:ascii="Calibri" w:eastAsia="Times" w:hAnsi="Calibri" w:cs="Calibri"/>
        </w:rPr>
        <w:t>Le titulaire s’engage à exécuter les prest</w:t>
      </w:r>
      <w:r>
        <w:rPr>
          <w:rFonts w:ascii="Calibri" w:eastAsia="Times" w:hAnsi="Calibri" w:cs="Calibri"/>
        </w:rPr>
        <w:t xml:space="preserve">ations, objets du marché, dans </w:t>
      </w:r>
      <w:r w:rsidRPr="004D7EFC">
        <w:rPr>
          <w:rFonts w:ascii="Calibri" w:eastAsia="Times" w:hAnsi="Calibri" w:cs="Calibri"/>
        </w:rPr>
        <w:t>les conditions et les obligations fixées au cahier des clauses administratives et techniques particuli</w:t>
      </w:r>
      <w:r>
        <w:rPr>
          <w:rFonts w:ascii="Calibri" w:eastAsia="Times" w:hAnsi="Calibri" w:cs="Calibri"/>
        </w:rPr>
        <w:t>èr</w:t>
      </w:r>
      <w:r w:rsidR="00722395">
        <w:rPr>
          <w:rFonts w:ascii="Calibri" w:eastAsia="Times" w:hAnsi="Calibri" w:cs="Calibri"/>
        </w:rPr>
        <w:t xml:space="preserve">es (référencé </w:t>
      </w:r>
      <w:proofErr w:type="spellStart"/>
      <w:r w:rsidR="00722395">
        <w:rPr>
          <w:rFonts w:ascii="Calibri" w:eastAsia="Times" w:hAnsi="Calibri" w:cs="Calibri"/>
        </w:rPr>
        <w:t>ccap</w:t>
      </w:r>
      <w:proofErr w:type="spellEnd"/>
      <w:r w:rsidR="00722395">
        <w:rPr>
          <w:rFonts w:ascii="Calibri" w:eastAsia="Times" w:hAnsi="Calibri" w:cs="Calibri"/>
        </w:rPr>
        <w:t xml:space="preserve"> et </w:t>
      </w:r>
      <w:proofErr w:type="spellStart"/>
      <w:r w:rsidR="00722395">
        <w:rPr>
          <w:rFonts w:ascii="Calibri" w:eastAsia="Times" w:hAnsi="Calibri" w:cs="Calibri"/>
        </w:rPr>
        <w:t>cctp</w:t>
      </w:r>
      <w:proofErr w:type="spellEnd"/>
      <w:r w:rsidR="00722395">
        <w:rPr>
          <w:rFonts w:ascii="Calibri" w:eastAsia="Times" w:hAnsi="Calibri" w:cs="Calibri"/>
        </w:rPr>
        <w:t xml:space="preserve"> n° 26-05</w:t>
      </w:r>
      <w:r w:rsidRPr="004D7EFC">
        <w:rPr>
          <w:rFonts w:ascii="Calibri" w:eastAsia="Times" w:hAnsi="Calibri" w:cs="Calibri"/>
        </w:rPr>
        <w:t>).</w:t>
      </w:r>
    </w:p>
    <w:p w14:paraId="10BD7E43" w14:textId="77777777" w:rsidR="00563108" w:rsidRDefault="00563108">
      <w:pPr>
        <w:rPr>
          <w:rFonts w:ascii="Calibri" w:eastAsia="Times" w:hAnsi="Calibri" w:cs="Calibri"/>
        </w:rPr>
      </w:pPr>
    </w:p>
    <w:tbl>
      <w:tblPr>
        <w:tblW w:w="0" w:type="auto"/>
        <w:tblLayout w:type="fixed"/>
        <w:tblLook w:val="0000" w:firstRow="0" w:lastRow="0" w:firstColumn="0" w:lastColumn="0" w:noHBand="0" w:noVBand="0"/>
      </w:tblPr>
      <w:tblGrid>
        <w:gridCol w:w="9272"/>
      </w:tblGrid>
      <w:tr w:rsidR="00F94925" w14:paraId="628F34F6" w14:textId="77777777">
        <w:trPr>
          <w:trHeight w:val="316"/>
        </w:trPr>
        <w:tc>
          <w:tcPr>
            <w:tcW w:w="9272" w:type="dxa"/>
            <w:tcBorders>
              <w:right w:val="single" w:sz="20" w:space="0" w:color="808080"/>
            </w:tcBorders>
            <w:shd w:val="clear" w:color="auto" w:fill="DBE5F1"/>
          </w:tcPr>
          <w:p w14:paraId="50A1999E" w14:textId="77777777" w:rsidR="00F94925" w:rsidRDefault="00776D0A" w:rsidP="00BF6879">
            <w:pPr>
              <w:pStyle w:val="Titre1"/>
            </w:pPr>
            <w:bookmarkStart w:id="16" w:name="_Toc223519424"/>
            <w:r>
              <w:t>ARTICLE 5 – CONDITIONS FINANCIERES</w:t>
            </w:r>
            <w:bookmarkEnd w:id="16"/>
          </w:p>
        </w:tc>
      </w:tr>
    </w:tbl>
    <w:p w14:paraId="2AEFB728" w14:textId="77777777" w:rsidR="00F94925" w:rsidRDefault="00F94925">
      <w:pPr>
        <w:rPr>
          <w:rFonts w:ascii="Calibri" w:eastAsia="Times" w:hAnsi="Calibri" w:cs="Calibri"/>
        </w:rPr>
      </w:pPr>
    </w:p>
    <w:p w14:paraId="26171C9B" w14:textId="5DEA81F0" w:rsidR="001E7DDC" w:rsidRPr="00426998" w:rsidRDefault="001E7DDC" w:rsidP="00BF6879">
      <w:pPr>
        <w:pStyle w:val="Titre2"/>
      </w:pPr>
      <w:bookmarkStart w:id="17" w:name="_Toc223519425"/>
      <w:r w:rsidRPr="00426998">
        <w:t>5.1. Définition des prix</w:t>
      </w:r>
      <w:bookmarkEnd w:id="17"/>
    </w:p>
    <w:p w14:paraId="0887B3F3" w14:textId="77777777" w:rsidR="001E7DDC" w:rsidRPr="001E7DDC" w:rsidRDefault="001E7DDC" w:rsidP="001E7DDC">
      <w:pPr>
        <w:rPr>
          <w:rFonts w:eastAsia="Times"/>
        </w:rPr>
      </w:pPr>
    </w:p>
    <w:p w14:paraId="1B42F449" w14:textId="77777777" w:rsidR="0052517E" w:rsidRPr="0052517E" w:rsidRDefault="0052517E" w:rsidP="0052517E">
      <w:pPr>
        <w:jc w:val="both"/>
        <w:rPr>
          <w:rFonts w:ascii="Calibri" w:eastAsia="Times" w:hAnsi="Calibri" w:cs="Calibri"/>
        </w:rPr>
      </w:pPr>
      <w:r w:rsidRPr="0052517E">
        <w:rPr>
          <w:rFonts w:ascii="Calibri" w:eastAsia="Times" w:hAnsi="Calibri" w:cs="Calibri"/>
        </w:rPr>
        <w:t xml:space="preserve">Le marché est traité à prix mixte, comprenant des prix unitaires et des prix forfaitaires ; établis en euros H.T. selon la nature des prestations. </w:t>
      </w:r>
    </w:p>
    <w:p w14:paraId="72A25554" w14:textId="77777777" w:rsidR="0052517E" w:rsidRPr="0052517E" w:rsidRDefault="0052517E" w:rsidP="0052517E">
      <w:pPr>
        <w:jc w:val="both"/>
        <w:rPr>
          <w:rFonts w:ascii="Calibri" w:eastAsia="Times" w:hAnsi="Calibri" w:cs="Calibri"/>
        </w:rPr>
      </w:pPr>
    </w:p>
    <w:p w14:paraId="58B07C4A" w14:textId="51FD3189" w:rsidR="0052517E" w:rsidRPr="0052517E" w:rsidRDefault="0052517E" w:rsidP="0052517E">
      <w:pPr>
        <w:jc w:val="both"/>
        <w:rPr>
          <w:rFonts w:ascii="Calibri" w:eastAsia="Times" w:hAnsi="Calibri" w:cs="Calibri"/>
        </w:rPr>
      </w:pPr>
      <w:r w:rsidRPr="0052517E">
        <w:rPr>
          <w:rFonts w:ascii="Calibri" w:eastAsia="Times" w:hAnsi="Calibri" w:cs="Calibri"/>
        </w:rPr>
        <w:t xml:space="preserve">L’ensemble des prix indiqués dans </w:t>
      </w:r>
      <w:r>
        <w:rPr>
          <w:rFonts w:ascii="Calibri" w:eastAsia="Times" w:hAnsi="Calibri" w:cs="Calibri"/>
        </w:rPr>
        <w:t>l’annexe financière</w:t>
      </w:r>
      <w:r w:rsidRPr="0052517E">
        <w:rPr>
          <w:rFonts w:ascii="Calibri" w:eastAsia="Times" w:hAnsi="Calibri" w:cs="Calibri"/>
        </w:rPr>
        <w:t xml:space="preserve"> comprendront toutes les dépenses de main d'œuvre, fournitures et transports nécessaires (dont notamment le dispositif de points de contrôle), tous les frais généraux, bénéfices, frais, charges sociales ou fiscales et taxes diverses ainsi que les risques d'accident personnels ou aux tiers, pouvant survenir lors de l'exécution des prestations de sorte qu'aucun supplément de quelque nature que ce soit ne puisse s'y ajouter.</w:t>
      </w:r>
    </w:p>
    <w:p w14:paraId="73AED3B4" w14:textId="77777777" w:rsidR="00F94925" w:rsidRDefault="00F94925" w:rsidP="0052517E">
      <w:pPr>
        <w:jc w:val="both"/>
        <w:rPr>
          <w:rFonts w:ascii="Calibri" w:eastAsia="Times" w:hAnsi="Calibri" w:cs="Calibri"/>
        </w:rPr>
      </w:pPr>
    </w:p>
    <w:p w14:paraId="14FC8745" w14:textId="64533F98" w:rsidR="00F94925" w:rsidRDefault="0052517E" w:rsidP="0052517E">
      <w:pPr>
        <w:jc w:val="both"/>
        <w:rPr>
          <w:rFonts w:ascii="Calibri" w:eastAsia="Times" w:hAnsi="Calibri" w:cs="Calibri"/>
        </w:rPr>
      </w:pPr>
      <w:r>
        <w:rPr>
          <w:rFonts w:ascii="Calibri" w:eastAsia="Times" w:hAnsi="Calibri" w:cs="Calibri"/>
        </w:rPr>
        <w:t>La décomposition des prix globaux et forfaitaires et l</w:t>
      </w:r>
      <w:r w:rsidR="00776D0A">
        <w:rPr>
          <w:rFonts w:ascii="Calibri" w:eastAsia="Times" w:hAnsi="Calibri" w:cs="Calibri"/>
        </w:rPr>
        <w:t xml:space="preserve">e bordereau de prix unitaire </w:t>
      </w:r>
      <w:r>
        <w:rPr>
          <w:rFonts w:ascii="Calibri" w:eastAsia="Times" w:hAnsi="Calibri" w:cs="Calibri"/>
        </w:rPr>
        <w:t>sont</w:t>
      </w:r>
      <w:r w:rsidR="00776D0A">
        <w:rPr>
          <w:rFonts w:ascii="Calibri" w:eastAsia="Times" w:hAnsi="Calibri" w:cs="Calibri"/>
        </w:rPr>
        <w:t xml:space="preserve"> </w:t>
      </w:r>
      <w:r>
        <w:rPr>
          <w:rFonts w:ascii="Calibri" w:eastAsia="Times" w:hAnsi="Calibri" w:cs="Calibri"/>
        </w:rPr>
        <w:t>annexés</w:t>
      </w:r>
      <w:r w:rsidR="00776D0A">
        <w:rPr>
          <w:rFonts w:ascii="Calibri" w:eastAsia="Times" w:hAnsi="Calibri" w:cs="Calibri"/>
        </w:rPr>
        <w:t xml:space="preserve"> </w:t>
      </w:r>
      <w:r>
        <w:rPr>
          <w:rFonts w:ascii="Calibri" w:eastAsia="Times" w:hAnsi="Calibri" w:cs="Calibri"/>
        </w:rPr>
        <w:t>au présent acte d’engagement</w:t>
      </w:r>
      <w:r w:rsidR="00776D0A">
        <w:rPr>
          <w:rFonts w:ascii="Calibri" w:eastAsia="Times" w:hAnsi="Calibri" w:cs="Calibri"/>
        </w:rPr>
        <w:t>. Le</w:t>
      </w:r>
      <w:r>
        <w:rPr>
          <w:rFonts w:ascii="Calibri" w:eastAsia="Times" w:hAnsi="Calibri" w:cs="Calibri"/>
        </w:rPr>
        <w:t>s</w:t>
      </w:r>
      <w:r w:rsidR="00776D0A">
        <w:rPr>
          <w:rFonts w:ascii="Calibri" w:eastAsia="Times" w:hAnsi="Calibri" w:cs="Calibri"/>
        </w:rPr>
        <w:t xml:space="preserve"> tableau</w:t>
      </w:r>
      <w:r>
        <w:rPr>
          <w:rFonts w:ascii="Calibri" w:eastAsia="Times" w:hAnsi="Calibri" w:cs="Calibri"/>
        </w:rPr>
        <w:t>x devront</w:t>
      </w:r>
      <w:r w:rsidR="00776D0A">
        <w:rPr>
          <w:rFonts w:ascii="Calibri" w:eastAsia="Times" w:hAnsi="Calibri" w:cs="Calibri"/>
        </w:rPr>
        <w:t xml:space="preserve"> être intégralement </w:t>
      </w:r>
      <w:r>
        <w:rPr>
          <w:rFonts w:ascii="Calibri" w:eastAsia="Times" w:hAnsi="Calibri" w:cs="Calibri"/>
        </w:rPr>
        <w:t>complétés</w:t>
      </w:r>
      <w:r w:rsidR="00776D0A">
        <w:rPr>
          <w:rFonts w:ascii="Calibri" w:eastAsia="Times" w:hAnsi="Calibri" w:cs="Calibri"/>
        </w:rPr>
        <w:t xml:space="preserve"> par le candidat.</w:t>
      </w:r>
    </w:p>
    <w:p w14:paraId="04A024F1" w14:textId="77777777" w:rsidR="0052517E" w:rsidRDefault="0052517E" w:rsidP="0052517E">
      <w:pPr>
        <w:jc w:val="both"/>
        <w:rPr>
          <w:rFonts w:ascii="Calibri" w:eastAsia="Times" w:hAnsi="Calibri" w:cs="Calibri"/>
        </w:rPr>
      </w:pPr>
    </w:p>
    <w:p w14:paraId="1884C3E8" w14:textId="77777777" w:rsidR="0052517E" w:rsidRPr="0052517E" w:rsidRDefault="0052517E" w:rsidP="0052517E">
      <w:pPr>
        <w:jc w:val="both"/>
        <w:rPr>
          <w:rFonts w:ascii="Calibri" w:eastAsia="Times" w:hAnsi="Calibri" w:cs="Calibri"/>
        </w:rPr>
      </w:pPr>
      <w:r w:rsidRPr="0052517E">
        <w:rPr>
          <w:rFonts w:ascii="Calibri" w:eastAsia="Times" w:hAnsi="Calibri" w:cs="Calibri"/>
        </w:rPr>
        <w:t xml:space="preserve">Les prix indiqués sont également nets de toutes charges supplémentaires (heures supplémentaires, majoration d’ancienneté, de transport, de panier, </w:t>
      </w:r>
      <w:proofErr w:type="spellStart"/>
      <w:r w:rsidRPr="0052517E">
        <w:rPr>
          <w:rFonts w:ascii="Calibri" w:eastAsia="Times" w:hAnsi="Calibri" w:cs="Calibri"/>
        </w:rPr>
        <w:t>etc</w:t>
      </w:r>
      <w:proofErr w:type="spellEnd"/>
      <w:r w:rsidRPr="0052517E">
        <w:rPr>
          <w:rFonts w:ascii="Calibri" w:eastAsia="Times" w:hAnsi="Calibri" w:cs="Calibri"/>
        </w:rPr>
        <w:t xml:space="preserve">), le Titulaire s’engageant à faire desdites charges son affaire personnelle. </w:t>
      </w:r>
    </w:p>
    <w:p w14:paraId="79BA542F" w14:textId="77777777" w:rsidR="00227A16" w:rsidRDefault="00227A16" w:rsidP="0052517E">
      <w:pPr>
        <w:jc w:val="both"/>
        <w:rPr>
          <w:rFonts w:ascii="Calibri" w:eastAsia="Times" w:hAnsi="Calibri" w:cs="Calibri"/>
        </w:rPr>
      </w:pPr>
    </w:p>
    <w:p w14:paraId="385C5CC5" w14:textId="77777777" w:rsidR="0052517E" w:rsidRPr="0052517E" w:rsidRDefault="0052517E" w:rsidP="0052517E">
      <w:pPr>
        <w:jc w:val="both"/>
        <w:rPr>
          <w:rFonts w:ascii="Calibri" w:eastAsia="Times" w:hAnsi="Calibri" w:cs="Calibri"/>
        </w:rPr>
      </w:pPr>
      <w:r w:rsidRPr="0052517E">
        <w:rPr>
          <w:rFonts w:ascii="Calibri" w:eastAsia="Times" w:hAnsi="Calibri" w:cs="Calibri"/>
        </w:rPr>
        <w:t>Outre les mentions de l’article 10.1.3 du CCAG-FCS et par dérogation au dit article, les prix incluent toutes sujétions nécessaires à l’exécution de la prestation, ceci incluant :</w:t>
      </w:r>
    </w:p>
    <w:p w14:paraId="4A5FC1F7" w14:textId="77777777" w:rsidR="0052517E" w:rsidRPr="0052517E" w:rsidRDefault="0052517E" w:rsidP="0052517E">
      <w:pPr>
        <w:jc w:val="both"/>
        <w:rPr>
          <w:rFonts w:ascii="Calibri" w:eastAsia="Times" w:hAnsi="Calibri" w:cs="Calibri"/>
        </w:rPr>
      </w:pPr>
    </w:p>
    <w:p w14:paraId="56A0F6BF" w14:textId="77777777" w:rsidR="0052517E" w:rsidRPr="0052517E" w:rsidRDefault="0052517E" w:rsidP="0052517E">
      <w:pPr>
        <w:numPr>
          <w:ilvl w:val="0"/>
          <w:numId w:val="3"/>
        </w:numPr>
        <w:jc w:val="both"/>
        <w:rPr>
          <w:rFonts w:ascii="Calibri" w:eastAsia="Times" w:hAnsi="Calibri" w:cs="Calibri"/>
        </w:rPr>
      </w:pPr>
      <w:r w:rsidRPr="0052517E">
        <w:rPr>
          <w:rFonts w:ascii="Calibri" w:eastAsia="Times" w:hAnsi="Calibri" w:cs="Calibri"/>
        </w:rPr>
        <w:t>les aléas dus à d’éventuels remplacements ;</w:t>
      </w:r>
    </w:p>
    <w:p w14:paraId="7826EB4E" w14:textId="77777777" w:rsidR="0052517E" w:rsidRPr="0052517E" w:rsidRDefault="0052517E" w:rsidP="0052517E">
      <w:pPr>
        <w:numPr>
          <w:ilvl w:val="0"/>
          <w:numId w:val="3"/>
        </w:numPr>
        <w:jc w:val="both"/>
        <w:rPr>
          <w:rFonts w:ascii="Calibri" w:eastAsia="Times" w:hAnsi="Calibri" w:cs="Calibri"/>
        </w:rPr>
      </w:pPr>
      <w:r w:rsidRPr="0052517E">
        <w:rPr>
          <w:rFonts w:ascii="Calibri" w:eastAsia="Times" w:hAnsi="Calibri" w:cs="Calibri"/>
        </w:rPr>
        <w:t>les frais de déplacement et d’équipement ;</w:t>
      </w:r>
    </w:p>
    <w:p w14:paraId="081DFB16" w14:textId="77777777" w:rsidR="0052517E" w:rsidRPr="0052517E" w:rsidRDefault="0052517E" w:rsidP="0052517E">
      <w:pPr>
        <w:numPr>
          <w:ilvl w:val="0"/>
          <w:numId w:val="3"/>
        </w:numPr>
        <w:jc w:val="both"/>
        <w:rPr>
          <w:rFonts w:ascii="Calibri" w:eastAsia="Times" w:hAnsi="Calibri" w:cs="Calibri"/>
        </w:rPr>
      </w:pPr>
      <w:r w:rsidRPr="0052517E">
        <w:rPr>
          <w:rFonts w:ascii="Calibri" w:eastAsia="Times" w:hAnsi="Calibri" w:cs="Calibri"/>
        </w:rPr>
        <w:t xml:space="preserve">les frais de déplacement des responsable référent et référents.  </w:t>
      </w:r>
    </w:p>
    <w:p w14:paraId="4EEB88F5" w14:textId="77777777" w:rsidR="0052517E" w:rsidRDefault="0052517E">
      <w:pPr>
        <w:rPr>
          <w:rFonts w:ascii="Calibri" w:eastAsia="Times" w:hAnsi="Calibri" w:cs="Calibri"/>
        </w:rPr>
      </w:pPr>
    </w:p>
    <w:p w14:paraId="3CF2073B" w14:textId="36A53BE3" w:rsidR="0052517E" w:rsidRDefault="0052517E">
      <w:pPr>
        <w:rPr>
          <w:rFonts w:ascii="Calibri" w:eastAsia="Times" w:hAnsi="Calibri" w:cs="Calibri"/>
        </w:rPr>
      </w:pPr>
      <w:r>
        <w:rPr>
          <w:rFonts w:ascii="Calibri" w:eastAsia="Times" w:hAnsi="Calibri" w:cs="Calibri"/>
        </w:rPr>
        <w:t xml:space="preserve">Les modalités financières exactes figurent à l’article 15 du </w:t>
      </w:r>
      <w:proofErr w:type="spellStart"/>
      <w:r>
        <w:rPr>
          <w:rFonts w:ascii="Calibri" w:eastAsia="Times" w:hAnsi="Calibri" w:cs="Calibri"/>
        </w:rPr>
        <w:t>ccap</w:t>
      </w:r>
      <w:proofErr w:type="spellEnd"/>
      <w:r>
        <w:rPr>
          <w:rFonts w:ascii="Calibri" w:eastAsia="Times" w:hAnsi="Calibri" w:cs="Calibri"/>
        </w:rPr>
        <w:t>.</w:t>
      </w:r>
    </w:p>
    <w:p w14:paraId="36DE24AE" w14:textId="77777777" w:rsidR="00F94925" w:rsidRDefault="00F94925">
      <w:pPr>
        <w:rPr>
          <w:rFonts w:ascii="Calibri" w:eastAsia="Times" w:hAnsi="Calibri" w:cs="Calibri"/>
          <w:sz w:val="18"/>
          <w:szCs w:val="18"/>
        </w:rPr>
      </w:pPr>
    </w:p>
    <w:p w14:paraId="703D085E" w14:textId="6D53D113" w:rsidR="001E7DDC" w:rsidRPr="00393F29" w:rsidRDefault="001E7DDC" w:rsidP="00BF6879">
      <w:pPr>
        <w:pStyle w:val="Titre2"/>
      </w:pPr>
      <w:bookmarkStart w:id="18" w:name="_Toc223519426"/>
      <w:r w:rsidRPr="00393F29">
        <w:t>5</w:t>
      </w:r>
      <w:r>
        <w:t>.2.</w:t>
      </w:r>
      <w:r w:rsidRPr="00393F29">
        <w:t xml:space="preserve"> Mois d'établissement des prix</w:t>
      </w:r>
      <w:bookmarkEnd w:id="18"/>
    </w:p>
    <w:p w14:paraId="7076DE81" w14:textId="77777777" w:rsidR="001E7DDC" w:rsidRPr="00393F29" w:rsidRDefault="001E7DDC" w:rsidP="001E7DDC">
      <w:pPr>
        <w:spacing w:line="220" w:lineRule="atLeast"/>
        <w:jc w:val="both"/>
        <w:rPr>
          <w:rFonts w:ascii="Century Gothic" w:hAnsi="Century Gothic"/>
          <w:spacing w:val="-5"/>
        </w:rPr>
      </w:pPr>
    </w:p>
    <w:p w14:paraId="1B42EB7C" w14:textId="77777777" w:rsidR="001E7DDC" w:rsidRPr="001E7DDC" w:rsidRDefault="001E7DDC" w:rsidP="001E7DDC">
      <w:pPr>
        <w:spacing w:line="220" w:lineRule="atLeast"/>
        <w:jc w:val="both"/>
        <w:rPr>
          <w:rFonts w:asciiTheme="minorHAnsi" w:hAnsiTheme="minorHAnsi" w:cstheme="minorHAnsi"/>
          <w:spacing w:val="-5"/>
        </w:rPr>
      </w:pPr>
      <w:r w:rsidRPr="001E7DDC">
        <w:rPr>
          <w:rFonts w:asciiTheme="minorHAnsi" w:hAnsiTheme="minorHAnsi" w:cstheme="minorHAnsi"/>
          <w:spacing w:val="-5"/>
        </w:rPr>
        <w:t>Les prix du marché sont réputés établis sur la base des conditions économiques en vigueur au mois précédent la date limite de remise des offres.</w:t>
      </w:r>
    </w:p>
    <w:p w14:paraId="7150A7D2" w14:textId="77777777" w:rsidR="001E7DDC" w:rsidRPr="001E7DDC" w:rsidRDefault="001E7DDC" w:rsidP="001E7DDC">
      <w:pPr>
        <w:spacing w:line="220" w:lineRule="atLeast"/>
        <w:jc w:val="both"/>
        <w:rPr>
          <w:rFonts w:asciiTheme="minorHAnsi" w:hAnsiTheme="minorHAnsi" w:cstheme="minorHAnsi"/>
          <w:spacing w:val="-5"/>
        </w:rPr>
      </w:pPr>
    </w:p>
    <w:p w14:paraId="3E4310D6" w14:textId="2C334804" w:rsidR="001E7DDC" w:rsidRPr="001E7DDC" w:rsidRDefault="001E7DDC" w:rsidP="001E7DDC">
      <w:pPr>
        <w:spacing w:line="220" w:lineRule="atLeast"/>
        <w:jc w:val="both"/>
        <w:rPr>
          <w:rFonts w:asciiTheme="minorHAnsi" w:hAnsiTheme="minorHAnsi" w:cstheme="minorHAnsi"/>
          <w:spacing w:val="-5"/>
        </w:rPr>
      </w:pPr>
      <w:r>
        <w:rPr>
          <w:rFonts w:asciiTheme="minorHAnsi" w:hAnsiTheme="minorHAnsi" w:cstheme="minorHAnsi"/>
          <w:spacing w:val="-5"/>
        </w:rPr>
        <w:t>Ils feront l’objet d’une actualisation entre la prise d’effet du marché et le dé</w:t>
      </w:r>
      <w:r w:rsidR="003B3987">
        <w:rPr>
          <w:rFonts w:asciiTheme="minorHAnsi" w:hAnsiTheme="minorHAnsi" w:cstheme="minorHAnsi"/>
          <w:spacing w:val="-5"/>
        </w:rPr>
        <w:t>but d’exécution des prestations</w:t>
      </w:r>
      <w:r w:rsidR="001839D4">
        <w:rPr>
          <w:rFonts w:asciiTheme="minorHAnsi" w:hAnsiTheme="minorHAnsi" w:cstheme="minorHAnsi"/>
          <w:spacing w:val="-5"/>
        </w:rPr>
        <w:t>,</w:t>
      </w:r>
      <w:r w:rsidR="003B3987">
        <w:rPr>
          <w:rFonts w:asciiTheme="minorHAnsi" w:hAnsiTheme="minorHAnsi" w:cstheme="minorHAnsi"/>
          <w:spacing w:val="-5"/>
        </w:rPr>
        <w:t xml:space="preserve"> selon les conditions définis</w:t>
      </w:r>
      <w:r w:rsidR="001839D4">
        <w:rPr>
          <w:rFonts w:asciiTheme="minorHAnsi" w:hAnsiTheme="minorHAnsi" w:cstheme="minorHAnsi"/>
          <w:spacing w:val="-5"/>
        </w:rPr>
        <w:t xml:space="preserve"> à l’article 8.2 du règlement de la consultation.</w:t>
      </w:r>
    </w:p>
    <w:p w14:paraId="2DE9AACC" w14:textId="77777777" w:rsidR="001E7DDC" w:rsidRDefault="001E7DDC" w:rsidP="001E7DDC">
      <w:pPr>
        <w:spacing w:line="220" w:lineRule="atLeast"/>
        <w:jc w:val="both"/>
        <w:rPr>
          <w:rFonts w:ascii="Century Gothic" w:hAnsi="Century Gothic"/>
          <w:spacing w:val="-5"/>
        </w:rPr>
      </w:pPr>
    </w:p>
    <w:p w14:paraId="784A31C4" w14:textId="77777777" w:rsidR="001E7DDC" w:rsidRPr="00393F29" w:rsidRDefault="001E7DDC" w:rsidP="001E7DDC">
      <w:pPr>
        <w:spacing w:line="220" w:lineRule="atLeast"/>
        <w:jc w:val="both"/>
        <w:rPr>
          <w:rFonts w:ascii="Century Gothic" w:hAnsi="Century Gothic"/>
          <w:spacing w:val="-5"/>
        </w:rPr>
      </w:pPr>
    </w:p>
    <w:p w14:paraId="51642E5A" w14:textId="38A8664D" w:rsidR="001E7DDC" w:rsidRPr="00393F29" w:rsidRDefault="001E7DDC" w:rsidP="00BF6879">
      <w:pPr>
        <w:pStyle w:val="Titre2"/>
      </w:pPr>
      <w:bookmarkStart w:id="19" w:name="_Toc223519427"/>
      <w:r w:rsidRPr="00393F29">
        <w:t>5</w:t>
      </w:r>
      <w:r>
        <w:t xml:space="preserve">.3. </w:t>
      </w:r>
      <w:r w:rsidRPr="00393F29">
        <w:t>Ajustement des prix</w:t>
      </w:r>
      <w:bookmarkEnd w:id="19"/>
    </w:p>
    <w:p w14:paraId="0B53202B" w14:textId="77777777" w:rsidR="001E7DDC" w:rsidRPr="00393F29" w:rsidRDefault="001E7DDC" w:rsidP="001E7DDC">
      <w:pPr>
        <w:spacing w:line="220" w:lineRule="atLeast"/>
        <w:jc w:val="both"/>
        <w:rPr>
          <w:rFonts w:ascii="Century Gothic" w:hAnsi="Century Gothic"/>
          <w:spacing w:val="-5"/>
        </w:rPr>
      </w:pPr>
    </w:p>
    <w:p w14:paraId="60A0DC68" w14:textId="77777777" w:rsidR="001E7DDC" w:rsidRPr="001E7DDC" w:rsidRDefault="001E7DDC" w:rsidP="001E7DDC">
      <w:pPr>
        <w:spacing w:line="220" w:lineRule="atLeast"/>
        <w:jc w:val="both"/>
        <w:rPr>
          <w:rFonts w:asciiTheme="minorHAnsi" w:hAnsiTheme="minorHAnsi" w:cstheme="minorHAnsi"/>
          <w:spacing w:val="-5"/>
        </w:rPr>
      </w:pPr>
      <w:r w:rsidRPr="001E7DDC">
        <w:rPr>
          <w:rFonts w:asciiTheme="minorHAnsi" w:hAnsiTheme="minorHAnsi" w:cstheme="minorHAnsi"/>
          <w:spacing w:val="-5"/>
        </w:rPr>
        <w:t xml:space="preserve">Les prix proposés resteront fermes, définitifs et non révisables pour toutes commandes passées les douze (12) premiers mois jusqu’à la date anniversaire de notification du marché. </w:t>
      </w:r>
    </w:p>
    <w:p w14:paraId="6D91E8CB" w14:textId="77777777" w:rsidR="001E7DDC" w:rsidRPr="00FE482E" w:rsidRDefault="001E7DDC" w:rsidP="001E7DDC">
      <w:pPr>
        <w:spacing w:line="220" w:lineRule="atLeast"/>
        <w:jc w:val="both"/>
        <w:rPr>
          <w:rFonts w:ascii="Century Gothic" w:hAnsi="Century Gothic"/>
          <w:spacing w:val="-5"/>
        </w:rPr>
      </w:pPr>
    </w:p>
    <w:p w14:paraId="119C9767" w14:textId="77777777" w:rsidR="001E7DDC" w:rsidRPr="001E7DDC" w:rsidRDefault="001E7DDC" w:rsidP="001E7DDC">
      <w:pPr>
        <w:rPr>
          <w:rFonts w:asciiTheme="minorHAnsi" w:hAnsiTheme="minorHAnsi" w:cstheme="minorHAnsi"/>
        </w:rPr>
      </w:pPr>
      <w:r w:rsidRPr="001E7DDC">
        <w:rPr>
          <w:rFonts w:asciiTheme="minorHAnsi" w:hAnsiTheme="minorHAnsi" w:cstheme="minorHAnsi"/>
        </w:rPr>
        <w:t>Le taux de tva est le taux en vigueur à la date de réalisation des prestations.</w:t>
      </w:r>
    </w:p>
    <w:p w14:paraId="3D3F6511" w14:textId="77777777" w:rsidR="001E7DDC" w:rsidRDefault="001E7DDC" w:rsidP="001E7DDC">
      <w:pPr>
        <w:spacing w:line="220" w:lineRule="atLeast"/>
        <w:jc w:val="both"/>
        <w:rPr>
          <w:rFonts w:ascii="Century Gothic" w:hAnsi="Century Gothic"/>
          <w:spacing w:val="-5"/>
          <w:u w:val="single"/>
        </w:rPr>
      </w:pPr>
    </w:p>
    <w:p w14:paraId="44150DE0" w14:textId="13050A6B" w:rsidR="001E7DDC" w:rsidRPr="00393F29" w:rsidRDefault="001E7DDC" w:rsidP="00BF6879">
      <w:pPr>
        <w:pStyle w:val="Titre2"/>
      </w:pPr>
      <w:bookmarkStart w:id="20" w:name="_Toc223519428"/>
      <w:r w:rsidRPr="00393F29">
        <w:t xml:space="preserve">5.4. Clause </w:t>
      </w:r>
      <w:r>
        <w:t>de sauvegarde</w:t>
      </w:r>
      <w:bookmarkEnd w:id="20"/>
    </w:p>
    <w:p w14:paraId="76C215E6" w14:textId="77777777" w:rsidR="001E7DDC" w:rsidRPr="00393F29" w:rsidRDefault="001E7DDC" w:rsidP="001E7DDC">
      <w:pPr>
        <w:spacing w:line="220" w:lineRule="atLeast"/>
        <w:jc w:val="both"/>
        <w:rPr>
          <w:rFonts w:ascii="Century Gothic" w:hAnsi="Century Gothic"/>
          <w:spacing w:val="-5"/>
        </w:rPr>
      </w:pPr>
    </w:p>
    <w:p w14:paraId="00B9FF87" w14:textId="77777777" w:rsidR="001E7DDC" w:rsidRPr="001E7DDC" w:rsidRDefault="001E7DDC" w:rsidP="001E7DDC">
      <w:pPr>
        <w:spacing w:line="220" w:lineRule="atLeast"/>
        <w:jc w:val="both"/>
        <w:rPr>
          <w:rFonts w:asciiTheme="minorHAnsi" w:hAnsiTheme="minorHAnsi" w:cstheme="minorHAnsi"/>
          <w:spacing w:val="-5"/>
        </w:rPr>
      </w:pPr>
      <w:r w:rsidRPr="001E7DDC">
        <w:rPr>
          <w:rFonts w:asciiTheme="minorHAnsi" w:hAnsiTheme="minorHAnsi" w:cstheme="minorHAnsi"/>
          <w:spacing w:val="-5"/>
        </w:rPr>
        <w:t>Toutefois, dans la mesure où les prix révisés à la hausse viendraient à dépasser le seuil annuel de 5 % par rapport à ceux précédemment pratiqués, l’Organisme Contractant se réserve le droit de résilier unilatéralement le marché moyennant un préavis de trois (3) mois, sans indemnité. Cette résiliation serait alors notifiée par lettre recommandée avec avis postal de réception.</w:t>
      </w:r>
    </w:p>
    <w:p w14:paraId="257F4B81" w14:textId="77777777" w:rsidR="001E7DDC" w:rsidRDefault="001E7DDC" w:rsidP="001E7DDC">
      <w:pPr>
        <w:spacing w:line="220" w:lineRule="atLeast"/>
        <w:jc w:val="both"/>
        <w:rPr>
          <w:rFonts w:asciiTheme="minorHAnsi" w:hAnsiTheme="minorHAnsi" w:cstheme="minorHAnsi"/>
          <w:spacing w:val="-5"/>
        </w:rPr>
      </w:pPr>
    </w:p>
    <w:p w14:paraId="0AC04401" w14:textId="7C886709" w:rsidR="001E7DDC" w:rsidRDefault="00426998" w:rsidP="00BF6879">
      <w:pPr>
        <w:pStyle w:val="Titre2"/>
      </w:pPr>
      <w:bookmarkStart w:id="21" w:name="_Toc223519429"/>
      <w:r>
        <w:t>5.5</w:t>
      </w:r>
      <w:r w:rsidR="001E7DDC" w:rsidRPr="00393F29">
        <w:t xml:space="preserve">. Clause </w:t>
      </w:r>
      <w:r w:rsidR="001E7DDC">
        <w:t>butoir</w:t>
      </w:r>
      <w:bookmarkEnd w:id="21"/>
    </w:p>
    <w:p w14:paraId="59435D27" w14:textId="77777777" w:rsidR="001E7DDC" w:rsidRPr="001E7DDC" w:rsidRDefault="001E7DDC" w:rsidP="001E7DDC">
      <w:pPr>
        <w:jc w:val="both"/>
        <w:rPr>
          <w:rFonts w:asciiTheme="minorHAnsi" w:hAnsiTheme="minorHAnsi" w:cstheme="minorHAnsi"/>
        </w:rPr>
      </w:pPr>
    </w:p>
    <w:p w14:paraId="02A9C474" w14:textId="77777777" w:rsidR="001E7DDC" w:rsidRPr="001E7DDC" w:rsidRDefault="001E7DDC" w:rsidP="001E7DDC">
      <w:pPr>
        <w:jc w:val="both"/>
        <w:rPr>
          <w:rFonts w:asciiTheme="minorHAnsi" w:hAnsiTheme="minorHAnsi" w:cstheme="minorHAnsi"/>
        </w:rPr>
      </w:pPr>
      <w:r w:rsidRPr="001E7DDC">
        <w:rPr>
          <w:rFonts w:asciiTheme="minorHAnsi" w:hAnsiTheme="minorHAnsi" w:cstheme="minorHAnsi"/>
        </w:rPr>
        <w:t>Dans les cas où le marché ne serait pas résilié par application de la clause résolutoire, ci-dessus, et conformément aux dispositions du Code de la commande publique relatives à la révision des prix, la variation du montant contractuel, résultant de l’application de la formule de révision prévue au marché, ne pourra excéder une hausse maximale de 10 % du prix initial, tel qu’accepté dans l’acte d’engagement.</w:t>
      </w:r>
    </w:p>
    <w:p w14:paraId="5556002A" w14:textId="77777777" w:rsidR="001E7DDC" w:rsidRPr="001E7DDC" w:rsidRDefault="001E7DDC" w:rsidP="001E7DDC">
      <w:pPr>
        <w:jc w:val="both"/>
        <w:rPr>
          <w:rFonts w:asciiTheme="minorHAnsi" w:hAnsiTheme="minorHAnsi" w:cstheme="minorHAnsi"/>
        </w:rPr>
      </w:pPr>
    </w:p>
    <w:p w14:paraId="5F512060" w14:textId="77777777" w:rsidR="001E7DDC" w:rsidRPr="001E7DDC" w:rsidRDefault="001E7DDC" w:rsidP="001E7DDC">
      <w:pPr>
        <w:jc w:val="both"/>
        <w:rPr>
          <w:rFonts w:asciiTheme="minorHAnsi" w:hAnsiTheme="minorHAnsi" w:cstheme="minorHAnsi"/>
        </w:rPr>
      </w:pPr>
      <w:r w:rsidRPr="001E7DDC">
        <w:rPr>
          <w:rFonts w:asciiTheme="minorHAnsi" w:hAnsiTheme="minorHAnsi" w:cstheme="minorHAnsi"/>
        </w:rPr>
        <w:t>Cette clause butoir s’applique à chaque période de révision considérée. En cas de dépassement du seuil de +10 %, la variation du prix résultant de la formule sera plafonnée à ce seuil.</w:t>
      </w:r>
    </w:p>
    <w:p w14:paraId="4653E9E7" w14:textId="77777777" w:rsidR="001E7DDC" w:rsidRPr="001E7DDC" w:rsidRDefault="001E7DDC" w:rsidP="001E7DDC">
      <w:pPr>
        <w:jc w:val="both"/>
        <w:rPr>
          <w:rFonts w:asciiTheme="minorHAnsi" w:hAnsiTheme="minorHAnsi" w:cstheme="minorHAnsi"/>
        </w:rPr>
      </w:pPr>
    </w:p>
    <w:p w14:paraId="1C411365" w14:textId="77777777" w:rsidR="001E7DDC" w:rsidRPr="001E7DDC" w:rsidRDefault="001E7DDC" w:rsidP="001E7DDC">
      <w:pPr>
        <w:jc w:val="both"/>
        <w:rPr>
          <w:rFonts w:asciiTheme="minorHAnsi" w:hAnsiTheme="minorHAnsi" w:cstheme="minorHAnsi"/>
        </w:rPr>
      </w:pPr>
      <w:r w:rsidRPr="001E7DDC">
        <w:rPr>
          <w:rFonts w:asciiTheme="minorHAnsi" w:hAnsiTheme="minorHAnsi" w:cstheme="minorHAnsi"/>
        </w:rPr>
        <w:t>La présente limitation n’a pas pour effet de remettre en cause le mécanisme de révision lui-même, mais uniquement d’en encadrer les effets.</w:t>
      </w:r>
    </w:p>
    <w:p w14:paraId="7BF75757" w14:textId="77777777" w:rsidR="0052517E" w:rsidRDefault="0052517E">
      <w:pPr>
        <w:rPr>
          <w:rFonts w:ascii="Century Gothic" w:hAnsi="Century Gothic"/>
          <w:spacing w:val="-5"/>
          <w:u w:val="single"/>
        </w:rPr>
      </w:pPr>
    </w:p>
    <w:p w14:paraId="28D7C0E4" w14:textId="77777777" w:rsidR="00426998" w:rsidRDefault="00426998">
      <w:pPr>
        <w:rPr>
          <w:rFonts w:ascii="Calibri" w:eastAsia="Times" w:hAnsi="Calibri" w:cs="Calibri"/>
          <w:sz w:val="18"/>
          <w:szCs w:val="18"/>
        </w:rPr>
      </w:pPr>
    </w:p>
    <w:tbl>
      <w:tblPr>
        <w:tblW w:w="0" w:type="auto"/>
        <w:tblLayout w:type="fixed"/>
        <w:tblLook w:val="0000" w:firstRow="0" w:lastRow="0" w:firstColumn="0" w:lastColumn="0" w:noHBand="0" w:noVBand="0"/>
      </w:tblPr>
      <w:tblGrid>
        <w:gridCol w:w="9272"/>
      </w:tblGrid>
      <w:tr w:rsidR="00F94925" w14:paraId="2D5FA3ED" w14:textId="77777777">
        <w:trPr>
          <w:trHeight w:val="316"/>
        </w:trPr>
        <w:tc>
          <w:tcPr>
            <w:tcW w:w="9272" w:type="dxa"/>
            <w:tcBorders>
              <w:right w:val="single" w:sz="20" w:space="0" w:color="808080"/>
            </w:tcBorders>
            <w:shd w:val="clear" w:color="auto" w:fill="DBE5F1"/>
          </w:tcPr>
          <w:p w14:paraId="0331ED0C" w14:textId="77777777" w:rsidR="00F94925" w:rsidRDefault="00776D0A">
            <w:pPr>
              <w:pStyle w:val="Pieddepage"/>
            </w:pPr>
            <w:r>
              <w:rPr>
                <w:rFonts w:ascii="Calibri" w:hAnsi="Calibri" w:cs="Calibri"/>
                <w:b/>
                <w:color w:val="000000"/>
                <w:sz w:val="24"/>
                <w:szCs w:val="24"/>
              </w:rPr>
              <w:t xml:space="preserve">ARTICLE 6 – SOUS-TRAITANCE </w:t>
            </w:r>
          </w:p>
        </w:tc>
      </w:tr>
    </w:tbl>
    <w:p w14:paraId="49208847" w14:textId="77777777" w:rsidR="00F94925" w:rsidRDefault="00F94925">
      <w:pPr>
        <w:rPr>
          <w:rFonts w:ascii="Calibri" w:eastAsia="Times" w:hAnsi="Calibri" w:cs="Calibri"/>
          <w:sz w:val="18"/>
          <w:szCs w:val="18"/>
        </w:rPr>
      </w:pPr>
    </w:p>
    <w:p w14:paraId="0018D9B9" w14:textId="77777777" w:rsidR="00F94925" w:rsidRDefault="00776D0A" w:rsidP="0052517E">
      <w:pPr>
        <w:jc w:val="both"/>
        <w:rPr>
          <w:rFonts w:ascii="Calibri" w:eastAsia="Times" w:hAnsi="Calibri" w:cs="Calibri"/>
          <w:sz w:val="18"/>
          <w:szCs w:val="18"/>
        </w:rPr>
      </w:pPr>
      <w:r>
        <w:rPr>
          <w:rFonts w:ascii="Calibri" w:eastAsia="Times" w:hAnsi="Calibri" w:cs="Calibri"/>
          <w:sz w:val="18"/>
          <w:szCs w:val="18"/>
        </w:rPr>
        <w:t>Conformément à l’article</w:t>
      </w:r>
      <w:r w:rsidR="00DD1D39">
        <w:rPr>
          <w:rFonts w:ascii="Calibri" w:eastAsia="Times" w:hAnsi="Calibri" w:cs="Calibri"/>
          <w:sz w:val="18"/>
          <w:szCs w:val="18"/>
        </w:rPr>
        <w:t xml:space="preserve"> R2193-4 du Code de la commande publique</w:t>
      </w:r>
      <w:r>
        <w:rPr>
          <w:rFonts w:ascii="Calibri" w:eastAsia="Times" w:hAnsi="Calibri" w:cs="Calibri"/>
          <w:sz w:val="18"/>
          <w:szCs w:val="18"/>
        </w:rPr>
        <w:t>, le Titulaire ne pourra sous-traiter l’exécution de certaines prestations, qu’à condition d’avoir obtenu de l’Organisme Contractant l’acceptation de chaque sous-traitant et l’agrément de ses conditions de paiement préalablement.</w:t>
      </w:r>
    </w:p>
    <w:p w14:paraId="54653E16" w14:textId="77777777" w:rsidR="00F94925" w:rsidRDefault="00F94925" w:rsidP="0052517E">
      <w:pPr>
        <w:jc w:val="both"/>
        <w:rPr>
          <w:rFonts w:ascii="Calibri" w:eastAsia="Times" w:hAnsi="Calibri" w:cs="Calibri"/>
          <w:sz w:val="18"/>
          <w:szCs w:val="18"/>
        </w:rPr>
      </w:pPr>
    </w:p>
    <w:p w14:paraId="4B0BAE74" w14:textId="77777777" w:rsidR="00F94925" w:rsidRDefault="00776D0A" w:rsidP="0052517E">
      <w:pPr>
        <w:jc w:val="both"/>
        <w:rPr>
          <w:rFonts w:ascii="Calibri" w:eastAsia="Times" w:hAnsi="Calibri" w:cs="Calibri"/>
          <w:sz w:val="18"/>
          <w:szCs w:val="18"/>
        </w:rPr>
      </w:pPr>
      <w:r>
        <w:rPr>
          <w:rFonts w:ascii="Calibri" w:eastAsia="Times" w:hAnsi="Calibri" w:cs="Calibri"/>
          <w:sz w:val="18"/>
          <w:szCs w:val="18"/>
        </w:rPr>
        <w:t xml:space="preserve">En cas de recours à la sous-traitance, il est rappelé au candidat que ce dernier doit produire, obligatoirement, tous les éléments, justificatifs et certificats requis mentionnés au Règlement de Consultation. Il doit en outre compléter la déclaration de sous-traitance (formulaire DC4 disponible sur le site </w:t>
      </w:r>
      <w:r w:rsidR="00BD697D" w:rsidRPr="00BD697D">
        <w:rPr>
          <w:rFonts w:ascii="Calibri" w:eastAsia="Times" w:hAnsi="Calibri" w:cs="Calibri"/>
          <w:sz w:val="18"/>
          <w:szCs w:val="18"/>
        </w:rPr>
        <w:t>https://www.economie.gouv.fr/</w:t>
      </w:r>
      <w:r>
        <w:rPr>
          <w:rFonts w:ascii="Calibri" w:eastAsia="Times" w:hAnsi="Calibri" w:cs="Calibri"/>
          <w:sz w:val="18"/>
          <w:szCs w:val="18"/>
        </w:rPr>
        <w:t>).</w:t>
      </w:r>
    </w:p>
    <w:p w14:paraId="1A30852A" w14:textId="77777777" w:rsidR="00F94925" w:rsidRDefault="00776D0A" w:rsidP="0052517E">
      <w:pPr>
        <w:jc w:val="both"/>
        <w:rPr>
          <w:rFonts w:ascii="Calibri" w:eastAsia="Times" w:hAnsi="Calibri" w:cs="Calibri"/>
          <w:sz w:val="18"/>
          <w:szCs w:val="18"/>
        </w:rPr>
      </w:pPr>
      <w:r>
        <w:rPr>
          <w:rFonts w:ascii="Calibri" w:eastAsia="Times" w:hAnsi="Calibri" w:cs="Calibri"/>
          <w:sz w:val="18"/>
          <w:szCs w:val="18"/>
        </w:rPr>
        <w:t>Veuillez indiquer suivant le cas :</w:t>
      </w:r>
    </w:p>
    <w:p w14:paraId="52715ABF" w14:textId="77777777" w:rsidR="00F94925" w:rsidRDefault="00F94925">
      <w:pPr>
        <w:jc w:val="both"/>
        <w:rPr>
          <w:rFonts w:ascii="Calibri" w:eastAsia="Times" w:hAnsi="Calibri" w:cs="Calibri"/>
          <w:sz w:val="18"/>
          <w:szCs w:val="18"/>
        </w:rPr>
      </w:pPr>
    </w:p>
    <w:p w14:paraId="782EE4C9" w14:textId="352A387E" w:rsidR="00B036ED" w:rsidRPr="00B036ED" w:rsidRDefault="00B036ED" w:rsidP="00B036ED">
      <w:pPr>
        <w:spacing w:line="480" w:lineRule="auto"/>
        <w:jc w:val="both"/>
        <w:rPr>
          <w:rFonts w:ascii="Calibri" w:eastAsia="Times" w:hAnsi="Calibri" w:cs="Calibri"/>
          <w:sz w:val="18"/>
          <w:szCs w:val="18"/>
        </w:rPr>
      </w:pPr>
      <w:r>
        <w:rPr>
          <w:rFonts w:ascii="Calibri" w:eastAsia="Times" w:hAnsi="Calibri" w:cs="Calibri"/>
          <w:sz w:val="18"/>
          <w:szCs w:val="18"/>
        </w:rPr>
        <w:t>□</w:t>
      </w:r>
      <w:r w:rsidRPr="00B036ED">
        <w:rPr>
          <w:rFonts w:ascii="Calibri" w:eastAsia="Times" w:hAnsi="Calibri" w:cs="Calibri"/>
          <w:sz w:val="18"/>
          <w:szCs w:val="18"/>
        </w:rPr>
        <w:t xml:space="preserve">  </w:t>
      </w:r>
      <w:proofErr w:type="gramStart"/>
      <w:r w:rsidRPr="00B036ED">
        <w:rPr>
          <w:rFonts w:ascii="Calibri" w:eastAsia="Times" w:hAnsi="Calibri" w:cs="Calibri"/>
          <w:sz w:val="18"/>
          <w:szCs w:val="18"/>
        </w:rPr>
        <w:t>je</w:t>
      </w:r>
      <w:proofErr w:type="gramEnd"/>
      <w:r w:rsidRPr="00B036ED">
        <w:rPr>
          <w:rFonts w:ascii="Calibri" w:eastAsia="Times" w:hAnsi="Calibri" w:cs="Calibri"/>
          <w:sz w:val="18"/>
          <w:szCs w:val="18"/>
        </w:rPr>
        <w:t xml:space="preserve"> n’envisage pas de recourir à un ou à plusieurs sous-traitants pour l’exécution du marché,</w:t>
      </w:r>
    </w:p>
    <w:p w14:paraId="6F60A6DC" w14:textId="2FC5FC29" w:rsidR="00B036ED" w:rsidRDefault="00B036ED" w:rsidP="00B036ED">
      <w:pPr>
        <w:spacing w:line="480" w:lineRule="auto"/>
        <w:jc w:val="both"/>
        <w:rPr>
          <w:rFonts w:ascii="Calibri" w:eastAsia="Times" w:hAnsi="Calibri" w:cs="Calibri"/>
          <w:sz w:val="18"/>
          <w:szCs w:val="18"/>
        </w:rPr>
      </w:pPr>
      <w:r w:rsidRPr="00B036ED">
        <w:rPr>
          <w:rFonts w:ascii="Calibri" w:eastAsia="Times" w:hAnsi="Calibri" w:cs="Calibri"/>
          <w:sz w:val="18"/>
          <w:szCs w:val="18"/>
        </w:rPr>
        <w:t xml:space="preserve"> </w:t>
      </w:r>
      <w:r>
        <w:rPr>
          <w:rFonts w:ascii="Calibri" w:eastAsia="Times" w:hAnsi="Calibri" w:cs="Calibri"/>
          <w:sz w:val="18"/>
          <w:szCs w:val="18"/>
        </w:rPr>
        <w:t>□</w:t>
      </w:r>
      <w:r w:rsidRPr="00B036ED">
        <w:rPr>
          <w:rFonts w:ascii="Calibri" w:eastAsia="Times" w:hAnsi="Calibri" w:cs="Calibri"/>
          <w:sz w:val="18"/>
          <w:szCs w:val="18"/>
        </w:rPr>
        <w:t xml:space="preserve"> </w:t>
      </w:r>
      <w:proofErr w:type="gramStart"/>
      <w:r w:rsidRPr="00B036ED">
        <w:rPr>
          <w:rFonts w:ascii="Calibri" w:eastAsia="Times" w:hAnsi="Calibri" w:cs="Calibri"/>
          <w:sz w:val="18"/>
          <w:szCs w:val="18"/>
        </w:rPr>
        <w:t>j’envisage</w:t>
      </w:r>
      <w:proofErr w:type="gramEnd"/>
      <w:r w:rsidRPr="00B036ED">
        <w:rPr>
          <w:rFonts w:ascii="Calibri" w:eastAsia="Times" w:hAnsi="Calibri" w:cs="Calibri"/>
          <w:sz w:val="18"/>
          <w:szCs w:val="18"/>
        </w:rPr>
        <w:t xml:space="preserve"> de sous-traiter conformément aux annexes.</w:t>
      </w:r>
    </w:p>
    <w:p w14:paraId="6574B814" w14:textId="77777777" w:rsidR="00F94925" w:rsidRDefault="00776D0A">
      <w:pPr>
        <w:spacing w:line="480" w:lineRule="auto"/>
        <w:jc w:val="both"/>
        <w:rPr>
          <w:rFonts w:ascii="Calibri" w:eastAsia="Times" w:hAnsi="Calibri" w:cs="Calibri"/>
          <w:sz w:val="18"/>
          <w:szCs w:val="18"/>
        </w:rPr>
      </w:pPr>
      <w:r>
        <w:rPr>
          <w:rFonts w:ascii="Calibri" w:eastAsia="Times" w:hAnsi="Calibri" w:cs="Calibri"/>
          <w:sz w:val="18"/>
          <w:szCs w:val="18"/>
        </w:rPr>
        <w:t>Le montant total des prestations que j’envisage de sous-traiter conformément aux annexes est de :</w:t>
      </w:r>
    </w:p>
    <w:p w14:paraId="49C6B66D" w14:textId="5967882F" w:rsidR="00F94925" w:rsidRDefault="00776D0A" w:rsidP="00B036ED">
      <w:pPr>
        <w:spacing w:line="480" w:lineRule="auto"/>
        <w:jc w:val="center"/>
        <w:rPr>
          <w:rFonts w:ascii="Calibri" w:eastAsia="Times" w:hAnsi="Calibri" w:cs="Calibri"/>
          <w:sz w:val="18"/>
          <w:szCs w:val="18"/>
        </w:rPr>
      </w:pPr>
      <w:proofErr w:type="gramStart"/>
      <w:r>
        <w:rPr>
          <w:rFonts w:ascii="Calibri" w:eastAsia="Times" w:hAnsi="Calibri" w:cs="Calibri"/>
          <w:sz w:val="18"/>
          <w:szCs w:val="18"/>
        </w:rPr>
        <w:t>.……………………………….………</w:t>
      </w:r>
      <w:proofErr w:type="gramEnd"/>
      <w:r>
        <w:rPr>
          <w:rFonts w:ascii="Calibri" w:eastAsia="Times" w:hAnsi="Calibri" w:cs="Calibri"/>
          <w:sz w:val="18"/>
          <w:szCs w:val="18"/>
        </w:rPr>
        <w:t xml:space="preserve"> euros H.T soit</w:t>
      </w:r>
    </w:p>
    <w:p w14:paraId="6751414C" w14:textId="73E0645D" w:rsidR="00F94925" w:rsidRDefault="00776D0A" w:rsidP="00B036ED">
      <w:pPr>
        <w:spacing w:line="480" w:lineRule="auto"/>
        <w:jc w:val="center"/>
        <w:rPr>
          <w:rFonts w:ascii="Calibri" w:eastAsia="Times" w:hAnsi="Calibri" w:cs="Calibri"/>
          <w:sz w:val="18"/>
          <w:szCs w:val="18"/>
        </w:rPr>
      </w:pPr>
      <w:r>
        <w:rPr>
          <w:rFonts w:ascii="Calibri" w:eastAsia="Times" w:hAnsi="Calibri" w:cs="Calibri"/>
          <w:sz w:val="18"/>
          <w:szCs w:val="18"/>
        </w:rPr>
        <w:t xml:space="preserve">……………………………………….. </w:t>
      </w:r>
      <w:proofErr w:type="gramStart"/>
      <w:r>
        <w:rPr>
          <w:rFonts w:ascii="Calibri" w:eastAsia="Times" w:hAnsi="Calibri" w:cs="Calibri"/>
          <w:sz w:val="18"/>
          <w:szCs w:val="18"/>
        </w:rPr>
        <w:t>euros</w:t>
      </w:r>
      <w:proofErr w:type="gramEnd"/>
      <w:r>
        <w:rPr>
          <w:rFonts w:ascii="Calibri" w:eastAsia="Times" w:hAnsi="Calibri" w:cs="Calibri"/>
          <w:sz w:val="18"/>
          <w:szCs w:val="18"/>
        </w:rPr>
        <w:t xml:space="preserve"> T.T.C.</w:t>
      </w:r>
    </w:p>
    <w:p w14:paraId="3342E850" w14:textId="77777777" w:rsidR="00F94925" w:rsidRPr="00426998" w:rsidRDefault="00776D0A" w:rsidP="00426998">
      <w:pPr>
        <w:rPr>
          <w:rFonts w:asciiTheme="minorHAnsi" w:eastAsia="Times" w:hAnsiTheme="minorHAnsi" w:cstheme="minorHAnsi"/>
        </w:rPr>
      </w:pPr>
      <w:r w:rsidRPr="00426998">
        <w:rPr>
          <w:rFonts w:asciiTheme="minorHAnsi" w:eastAsia="Times" w:hAnsiTheme="minorHAnsi" w:cstheme="minorHAnsi"/>
        </w:rPr>
        <w:t>Le tableau ci-après indique la nature et le montant que j’envisage de faire exécuter par des sous-traitants payés directement après avoir demandé préalablement leur acceptation et leur agrément au pouvoir adjudicateur ; les sommes figurant à ce tableau correspondent au montant maximal de la créance que le(s) sous-traitant(s) pourra (ont) présenter en nantissement.</w:t>
      </w:r>
    </w:p>
    <w:p w14:paraId="28D70787" w14:textId="77777777" w:rsidR="00F94925" w:rsidRDefault="00F94925">
      <w:pPr>
        <w:jc w:val="both"/>
        <w:rPr>
          <w:rFonts w:ascii="Calibri" w:eastAsia="Times" w:hAnsi="Calibri" w:cs="Calibri"/>
          <w:sz w:val="18"/>
          <w:szCs w:val="18"/>
        </w:rPr>
      </w:pPr>
    </w:p>
    <w:tbl>
      <w:tblPr>
        <w:tblW w:w="0" w:type="auto"/>
        <w:tblInd w:w="-5" w:type="dxa"/>
        <w:tblLayout w:type="fixed"/>
        <w:tblCellMar>
          <w:left w:w="70" w:type="dxa"/>
          <w:right w:w="70" w:type="dxa"/>
        </w:tblCellMar>
        <w:tblLook w:val="0000" w:firstRow="0" w:lastRow="0" w:firstColumn="0" w:lastColumn="0" w:noHBand="0" w:noVBand="0"/>
      </w:tblPr>
      <w:tblGrid>
        <w:gridCol w:w="2284"/>
        <w:gridCol w:w="2520"/>
        <w:gridCol w:w="2204"/>
        <w:gridCol w:w="2214"/>
      </w:tblGrid>
      <w:tr w:rsidR="00F94925" w14:paraId="1295AA21" w14:textId="77777777" w:rsidTr="00426998">
        <w:tc>
          <w:tcPr>
            <w:tcW w:w="2284" w:type="dxa"/>
            <w:tcBorders>
              <w:top w:val="single" w:sz="4" w:space="0" w:color="000000"/>
              <w:left w:val="single" w:sz="4" w:space="0" w:color="000000"/>
              <w:bottom w:val="single" w:sz="4" w:space="0" w:color="000000"/>
            </w:tcBorders>
            <w:shd w:val="clear" w:color="auto" w:fill="E7E6E6" w:themeFill="background2"/>
            <w:vAlign w:val="center"/>
          </w:tcPr>
          <w:p w14:paraId="5C487DF0" w14:textId="77777777" w:rsidR="00F94925" w:rsidRDefault="00776D0A" w:rsidP="00426998">
            <w:pPr>
              <w:jc w:val="center"/>
              <w:rPr>
                <w:rFonts w:ascii="Calibri" w:hAnsi="Calibri" w:cs="Calibri"/>
                <w:i/>
                <w:sz w:val="18"/>
                <w:szCs w:val="18"/>
              </w:rPr>
            </w:pPr>
            <w:r>
              <w:rPr>
                <w:rFonts w:ascii="Calibri" w:hAnsi="Calibri" w:cs="Calibri"/>
                <w:i/>
                <w:sz w:val="18"/>
                <w:szCs w:val="18"/>
              </w:rPr>
              <w:t>DESIGNATION DU SOUS-TRAITANT ET ADRESSE</w:t>
            </w:r>
          </w:p>
        </w:tc>
        <w:tc>
          <w:tcPr>
            <w:tcW w:w="2520" w:type="dxa"/>
            <w:tcBorders>
              <w:top w:val="single" w:sz="4" w:space="0" w:color="000000"/>
              <w:left w:val="single" w:sz="4" w:space="0" w:color="000000"/>
              <w:bottom w:val="single" w:sz="4" w:space="0" w:color="000000"/>
            </w:tcBorders>
            <w:shd w:val="clear" w:color="auto" w:fill="E7E6E6" w:themeFill="background2"/>
            <w:vAlign w:val="center"/>
          </w:tcPr>
          <w:p w14:paraId="64144D5B" w14:textId="77777777" w:rsidR="00F94925" w:rsidRDefault="00776D0A" w:rsidP="00426998">
            <w:pPr>
              <w:jc w:val="center"/>
              <w:rPr>
                <w:rFonts w:ascii="Calibri" w:hAnsi="Calibri" w:cs="Calibri"/>
                <w:i/>
                <w:sz w:val="18"/>
                <w:szCs w:val="18"/>
              </w:rPr>
            </w:pPr>
            <w:r>
              <w:rPr>
                <w:rFonts w:ascii="Calibri" w:hAnsi="Calibri" w:cs="Calibri"/>
                <w:i/>
                <w:sz w:val="18"/>
                <w:szCs w:val="18"/>
              </w:rPr>
              <w:t>NATURE DE LA PRESTATION SOUS-TRAITEE</w:t>
            </w:r>
          </w:p>
        </w:tc>
        <w:tc>
          <w:tcPr>
            <w:tcW w:w="2204" w:type="dxa"/>
            <w:tcBorders>
              <w:top w:val="single" w:sz="4" w:space="0" w:color="000000"/>
              <w:left w:val="single" w:sz="4" w:space="0" w:color="000000"/>
              <w:bottom w:val="single" w:sz="4" w:space="0" w:color="000000"/>
            </w:tcBorders>
            <w:shd w:val="clear" w:color="auto" w:fill="E7E6E6" w:themeFill="background2"/>
            <w:vAlign w:val="center"/>
          </w:tcPr>
          <w:p w14:paraId="79E88ED8" w14:textId="6CFD1820" w:rsidR="00F94925" w:rsidRDefault="00776D0A" w:rsidP="00426998">
            <w:pPr>
              <w:jc w:val="center"/>
              <w:rPr>
                <w:rFonts w:ascii="Calibri" w:hAnsi="Calibri" w:cs="Calibri"/>
                <w:i/>
                <w:sz w:val="18"/>
                <w:szCs w:val="18"/>
              </w:rPr>
            </w:pPr>
            <w:r>
              <w:rPr>
                <w:rFonts w:ascii="Calibri" w:hAnsi="Calibri" w:cs="Calibri"/>
                <w:i/>
                <w:sz w:val="18"/>
                <w:szCs w:val="18"/>
              </w:rPr>
              <w:t xml:space="preserve">MONTANT DE LA PRESTATION EN </w:t>
            </w:r>
            <w:r>
              <w:rPr>
                <w:rFonts w:ascii="Calibri" w:hAnsi="Calibri" w:cs="Calibri"/>
                <w:i/>
                <w:sz w:val="18"/>
                <w:szCs w:val="18"/>
              </w:rPr>
              <w:br/>
              <w:t>EUROS H.T</w:t>
            </w:r>
          </w:p>
        </w:tc>
        <w:tc>
          <w:tcPr>
            <w:tcW w:w="221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9BCFF29" w14:textId="449377C4" w:rsidR="00F94925" w:rsidRDefault="00776D0A" w:rsidP="00426998">
            <w:pPr>
              <w:jc w:val="center"/>
            </w:pPr>
            <w:r>
              <w:rPr>
                <w:rFonts w:ascii="Calibri" w:hAnsi="Calibri" w:cs="Calibri"/>
                <w:i/>
                <w:sz w:val="18"/>
                <w:szCs w:val="18"/>
              </w:rPr>
              <w:t>MONTANT DE LA PRESTATION EN EUROS T.T.C.</w:t>
            </w:r>
          </w:p>
        </w:tc>
      </w:tr>
      <w:tr w:rsidR="00F94925" w14:paraId="605734CE" w14:textId="77777777">
        <w:trPr>
          <w:trHeight w:val="770"/>
        </w:trPr>
        <w:tc>
          <w:tcPr>
            <w:tcW w:w="2284" w:type="dxa"/>
            <w:tcBorders>
              <w:top w:val="single" w:sz="4" w:space="0" w:color="000000"/>
              <w:left w:val="single" w:sz="4" w:space="0" w:color="000000"/>
              <w:bottom w:val="single" w:sz="4" w:space="0" w:color="000000"/>
            </w:tcBorders>
            <w:shd w:val="clear" w:color="auto" w:fill="auto"/>
          </w:tcPr>
          <w:p w14:paraId="12AC6C7D" w14:textId="77777777" w:rsidR="00F94925" w:rsidRDefault="00F94925">
            <w:pPr>
              <w:snapToGrid w:val="0"/>
              <w:rPr>
                <w:rFonts w:ascii="Calibri" w:hAnsi="Calibri" w:cs="Calibri"/>
                <w:color w:val="0000FF"/>
                <w:sz w:val="18"/>
                <w:szCs w:val="18"/>
              </w:rPr>
            </w:pPr>
          </w:p>
          <w:p w14:paraId="7BCAA93C" w14:textId="77777777" w:rsidR="00F94925" w:rsidRDefault="00F94925">
            <w:pPr>
              <w:rPr>
                <w:rFonts w:ascii="Calibri" w:hAnsi="Calibri" w:cs="Calibri"/>
                <w:color w:val="0000FF"/>
                <w:sz w:val="18"/>
                <w:szCs w:val="18"/>
              </w:rPr>
            </w:pPr>
          </w:p>
          <w:p w14:paraId="28CB5AFC" w14:textId="77777777" w:rsidR="00F94925" w:rsidRDefault="00F94925">
            <w:pPr>
              <w:rPr>
                <w:rFonts w:ascii="Calibri" w:hAnsi="Calibri" w:cs="Calibri"/>
                <w:color w:val="0000FF"/>
                <w:sz w:val="18"/>
                <w:szCs w:val="18"/>
              </w:rPr>
            </w:pPr>
          </w:p>
          <w:p w14:paraId="1C6E3683" w14:textId="77777777" w:rsidR="00F94925" w:rsidRDefault="00F94925">
            <w:pPr>
              <w:rPr>
                <w:rFonts w:ascii="Calibri" w:hAnsi="Calibri" w:cs="Calibri"/>
                <w:color w:val="0000FF"/>
                <w:sz w:val="18"/>
                <w:szCs w:val="18"/>
              </w:rPr>
            </w:pPr>
          </w:p>
          <w:p w14:paraId="4B2E0593" w14:textId="77777777" w:rsidR="00F94925" w:rsidRDefault="00F94925">
            <w:pPr>
              <w:rPr>
                <w:rFonts w:ascii="Calibri" w:hAnsi="Calibri" w:cs="Calibri"/>
                <w:color w:val="0000FF"/>
                <w:sz w:val="18"/>
                <w:szCs w:val="18"/>
              </w:rPr>
            </w:pPr>
          </w:p>
          <w:p w14:paraId="3F98A4E8" w14:textId="77777777" w:rsidR="00F94925" w:rsidRDefault="00F94925">
            <w:pPr>
              <w:rPr>
                <w:rFonts w:ascii="Calibri" w:hAnsi="Calibri" w:cs="Calibri"/>
                <w:color w:val="0000FF"/>
                <w:sz w:val="18"/>
                <w:szCs w:val="18"/>
              </w:rPr>
            </w:pPr>
          </w:p>
        </w:tc>
        <w:tc>
          <w:tcPr>
            <w:tcW w:w="2520" w:type="dxa"/>
            <w:tcBorders>
              <w:top w:val="single" w:sz="4" w:space="0" w:color="000000"/>
              <w:left w:val="single" w:sz="4" w:space="0" w:color="000000"/>
              <w:bottom w:val="single" w:sz="4" w:space="0" w:color="000000"/>
            </w:tcBorders>
            <w:shd w:val="clear" w:color="auto" w:fill="auto"/>
          </w:tcPr>
          <w:p w14:paraId="5DFB1D37" w14:textId="77777777" w:rsidR="00F94925" w:rsidRDefault="00F94925">
            <w:pPr>
              <w:snapToGrid w:val="0"/>
              <w:rPr>
                <w:rFonts w:ascii="Calibri" w:hAnsi="Calibri" w:cs="Calibri"/>
                <w:color w:val="0000FF"/>
                <w:sz w:val="18"/>
                <w:szCs w:val="18"/>
              </w:rPr>
            </w:pPr>
          </w:p>
          <w:p w14:paraId="059CA505" w14:textId="77777777" w:rsidR="00F94925" w:rsidRDefault="00F94925">
            <w:pPr>
              <w:rPr>
                <w:rFonts w:ascii="Calibri" w:hAnsi="Calibri" w:cs="Calibri"/>
                <w:color w:val="0000FF"/>
                <w:sz w:val="18"/>
                <w:szCs w:val="18"/>
              </w:rPr>
            </w:pPr>
          </w:p>
          <w:p w14:paraId="657362B7" w14:textId="77777777" w:rsidR="00F94925" w:rsidRDefault="00F94925">
            <w:pPr>
              <w:rPr>
                <w:rFonts w:ascii="Calibri" w:hAnsi="Calibri" w:cs="Calibri"/>
                <w:color w:val="0000FF"/>
                <w:sz w:val="18"/>
                <w:szCs w:val="18"/>
              </w:rPr>
            </w:pPr>
          </w:p>
        </w:tc>
        <w:tc>
          <w:tcPr>
            <w:tcW w:w="2204" w:type="dxa"/>
            <w:tcBorders>
              <w:top w:val="single" w:sz="4" w:space="0" w:color="000000"/>
              <w:left w:val="single" w:sz="4" w:space="0" w:color="000000"/>
              <w:bottom w:val="single" w:sz="4" w:space="0" w:color="000000"/>
            </w:tcBorders>
            <w:shd w:val="clear" w:color="auto" w:fill="auto"/>
          </w:tcPr>
          <w:p w14:paraId="169F05A3" w14:textId="77777777" w:rsidR="00F94925" w:rsidRDefault="00F94925">
            <w:pPr>
              <w:snapToGrid w:val="0"/>
              <w:ind w:right="1983"/>
              <w:rPr>
                <w:rFonts w:ascii="Calibri" w:hAnsi="Calibri" w:cs="Calibri"/>
                <w:color w:val="0000FF"/>
                <w:sz w:val="18"/>
                <w:szCs w:val="18"/>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Pr>
          <w:p w14:paraId="6DA7FB0E" w14:textId="77777777" w:rsidR="00F94925" w:rsidRDefault="00F94925">
            <w:pPr>
              <w:snapToGrid w:val="0"/>
              <w:ind w:right="1983"/>
              <w:rPr>
                <w:rFonts w:ascii="Calibri" w:hAnsi="Calibri" w:cs="Calibri"/>
                <w:color w:val="0000FF"/>
                <w:sz w:val="18"/>
                <w:szCs w:val="18"/>
              </w:rPr>
            </w:pPr>
          </w:p>
        </w:tc>
      </w:tr>
    </w:tbl>
    <w:p w14:paraId="0C91B242" w14:textId="77777777" w:rsidR="00F94925" w:rsidRDefault="00F94925">
      <w:pPr>
        <w:rPr>
          <w:rFonts w:ascii="Calibri" w:eastAsia="Times" w:hAnsi="Calibri" w:cs="Calibri"/>
          <w:sz w:val="18"/>
          <w:szCs w:val="18"/>
        </w:rPr>
      </w:pPr>
    </w:p>
    <w:p w14:paraId="465E94D9" w14:textId="77777777" w:rsidR="001839D4" w:rsidRDefault="001839D4">
      <w:pPr>
        <w:rPr>
          <w:rFonts w:ascii="Calibri" w:eastAsia="Times" w:hAnsi="Calibri" w:cs="Calibri"/>
          <w:sz w:val="18"/>
          <w:szCs w:val="18"/>
        </w:rPr>
      </w:pPr>
    </w:p>
    <w:p w14:paraId="3581290A" w14:textId="77777777" w:rsidR="001839D4" w:rsidRDefault="001839D4">
      <w:pPr>
        <w:rPr>
          <w:rFonts w:ascii="Calibri" w:eastAsia="Times" w:hAnsi="Calibri" w:cs="Calibri"/>
          <w:sz w:val="18"/>
          <w:szCs w:val="18"/>
        </w:rPr>
      </w:pPr>
    </w:p>
    <w:tbl>
      <w:tblPr>
        <w:tblW w:w="0" w:type="auto"/>
        <w:tblLayout w:type="fixed"/>
        <w:tblLook w:val="0000" w:firstRow="0" w:lastRow="0" w:firstColumn="0" w:lastColumn="0" w:noHBand="0" w:noVBand="0"/>
      </w:tblPr>
      <w:tblGrid>
        <w:gridCol w:w="9272"/>
      </w:tblGrid>
      <w:tr w:rsidR="00F94925" w14:paraId="4BDDAD60" w14:textId="77777777">
        <w:trPr>
          <w:trHeight w:val="316"/>
        </w:trPr>
        <w:tc>
          <w:tcPr>
            <w:tcW w:w="9272" w:type="dxa"/>
            <w:tcBorders>
              <w:right w:val="single" w:sz="20" w:space="0" w:color="808080"/>
            </w:tcBorders>
            <w:shd w:val="clear" w:color="auto" w:fill="DBE5F1"/>
          </w:tcPr>
          <w:p w14:paraId="0A1E6A38" w14:textId="77777777" w:rsidR="00F94925" w:rsidRDefault="00776D0A">
            <w:pPr>
              <w:pStyle w:val="Pieddepage"/>
            </w:pPr>
            <w:r>
              <w:rPr>
                <w:rFonts w:ascii="Calibri" w:hAnsi="Calibri" w:cs="Calibri"/>
                <w:b/>
                <w:color w:val="000000"/>
                <w:sz w:val="24"/>
                <w:szCs w:val="24"/>
              </w:rPr>
              <w:t xml:space="preserve">ARTICLE 7 – PAIEMENT  </w:t>
            </w:r>
          </w:p>
        </w:tc>
      </w:tr>
    </w:tbl>
    <w:p w14:paraId="12511D36" w14:textId="77777777" w:rsidR="00F94925" w:rsidRDefault="00F94925">
      <w:pPr>
        <w:rPr>
          <w:rFonts w:ascii="Calibri" w:eastAsia="Times" w:hAnsi="Calibri" w:cs="Calibri"/>
          <w:sz w:val="18"/>
          <w:szCs w:val="18"/>
        </w:rPr>
      </w:pPr>
    </w:p>
    <w:p w14:paraId="4CDA5238" w14:textId="667CBA70" w:rsidR="00F94925" w:rsidRDefault="00776D0A">
      <w:pPr>
        <w:rPr>
          <w:rFonts w:ascii="Calibri" w:eastAsia="Times" w:hAnsi="Calibri" w:cs="Calibri"/>
          <w:sz w:val="18"/>
          <w:szCs w:val="18"/>
        </w:rPr>
      </w:pPr>
      <w:r>
        <w:rPr>
          <w:rFonts w:ascii="Calibri" w:eastAsia="Times" w:hAnsi="Calibri" w:cs="Calibri"/>
          <w:sz w:val="18"/>
          <w:szCs w:val="18"/>
        </w:rPr>
        <w:t>Les modalités de règlement du marché</w:t>
      </w:r>
      <w:r w:rsidR="00426998">
        <w:rPr>
          <w:rFonts w:ascii="Calibri" w:eastAsia="Times" w:hAnsi="Calibri" w:cs="Calibri"/>
          <w:sz w:val="18"/>
          <w:szCs w:val="18"/>
        </w:rPr>
        <w:t xml:space="preserve"> sont spécifiées au cahier des c</w:t>
      </w:r>
      <w:r>
        <w:rPr>
          <w:rFonts w:ascii="Calibri" w:eastAsia="Times" w:hAnsi="Calibri" w:cs="Calibri"/>
          <w:sz w:val="18"/>
          <w:szCs w:val="18"/>
        </w:rPr>
        <w:t xml:space="preserve">lauses </w:t>
      </w:r>
      <w:r w:rsidR="00426998">
        <w:rPr>
          <w:rFonts w:ascii="Calibri" w:eastAsia="Times" w:hAnsi="Calibri" w:cs="Calibri"/>
          <w:sz w:val="18"/>
          <w:szCs w:val="18"/>
        </w:rPr>
        <w:t>administratives particulières (</w:t>
      </w:r>
      <w:proofErr w:type="spellStart"/>
      <w:r w:rsidR="00426998">
        <w:rPr>
          <w:rFonts w:ascii="Calibri" w:eastAsia="Times" w:hAnsi="Calibri" w:cs="Calibri"/>
          <w:sz w:val="18"/>
          <w:szCs w:val="18"/>
        </w:rPr>
        <w:t>ccap</w:t>
      </w:r>
      <w:proofErr w:type="spellEnd"/>
      <w:r>
        <w:rPr>
          <w:rFonts w:ascii="Calibri" w:eastAsia="Times" w:hAnsi="Calibri" w:cs="Calibri"/>
          <w:sz w:val="18"/>
          <w:szCs w:val="18"/>
        </w:rPr>
        <w:t>).</w:t>
      </w:r>
    </w:p>
    <w:p w14:paraId="6E91119F" w14:textId="77777777" w:rsidR="00F94925" w:rsidRDefault="00F94925">
      <w:pPr>
        <w:rPr>
          <w:rFonts w:ascii="Calibri" w:eastAsia="Times" w:hAnsi="Calibri" w:cs="Calibri"/>
          <w:sz w:val="18"/>
          <w:szCs w:val="18"/>
        </w:rPr>
      </w:pPr>
    </w:p>
    <w:p w14:paraId="4E5DF473" w14:textId="77777777" w:rsidR="00F94925" w:rsidRDefault="00776D0A">
      <w:pPr>
        <w:rPr>
          <w:rFonts w:ascii="Calibri" w:eastAsia="Times" w:hAnsi="Calibri" w:cs="Calibri"/>
          <w:sz w:val="18"/>
          <w:szCs w:val="18"/>
        </w:rPr>
      </w:pPr>
      <w:r>
        <w:rPr>
          <w:rFonts w:ascii="Calibri" w:eastAsia="Times" w:hAnsi="Calibri" w:cs="Calibri"/>
          <w:sz w:val="18"/>
          <w:szCs w:val="18"/>
        </w:rPr>
        <w:t xml:space="preserve">L'Organisme Contractant se libérera des sommes dues au titre du présent marché en faisant porter le montant au crédit du (ou des) compte(s) ci-après, selon les prestations réalisées </w:t>
      </w:r>
      <w:r w:rsidRPr="00426998">
        <w:rPr>
          <w:rFonts w:ascii="Calibri" w:eastAsia="Times" w:hAnsi="Calibri" w:cs="Calibri"/>
          <w:sz w:val="18"/>
          <w:szCs w:val="18"/>
          <w:u w:val="single"/>
        </w:rPr>
        <w:t>(joindre un RIB).</w:t>
      </w:r>
    </w:p>
    <w:p w14:paraId="0577CB01" w14:textId="77777777" w:rsidR="00F94925" w:rsidRDefault="00F94925">
      <w:pPr>
        <w:rPr>
          <w:rFonts w:ascii="Calibri" w:eastAsia="Times" w:hAnsi="Calibri" w:cs="Calibri"/>
          <w:sz w:val="18"/>
          <w:szCs w:val="18"/>
        </w:rPr>
      </w:pPr>
    </w:p>
    <w:tbl>
      <w:tblPr>
        <w:tblW w:w="0" w:type="auto"/>
        <w:tblBorders>
          <w:top w:val="dotted" w:sz="8" w:space="0" w:color="A6A6A6"/>
          <w:left w:val="dotted" w:sz="8" w:space="0" w:color="A6A6A6"/>
          <w:bottom w:val="dotted" w:sz="8" w:space="0" w:color="A6A6A6"/>
          <w:right w:val="dotted" w:sz="8" w:space="0" w:color="A6A6A6"/>
          <w:insideH w:val="dotted" w:sz="8" w:space="0" w:color="A6A6A6"/>
          <w:insideV w:val="dotted" w:sz="8" w:space="0" w:color="A6A6A6"/>
        </w:tblBorders>
        <w:tblLook w:val="04A0" w:firstRow="1" w:lastRow="0" w:firstColumn="1" w:lastColumn="0" w:noHBand="0" w:noVBand="1"/>
      </w:tblPr>
      <w:tblGrid>
        <w:gridCol w:w="2772"/>
        <w:gridCol w:w="6280"/>
      </w:tblGrid>
      <w:tr w:rsidR="00426998" w:rsidRPr="00654E81" w14:paraId="7F58A369" w14:textId="77777777" w:rsidTr="00426998">
        <w:tc>
          <w:tcPr>
            <w:tcW w:w="2772" w:type="dxa"/>
            <w:shd w:val="clear" w:color="auto" w:fill="auto"/>
            <w:vAlign w:val="center"/>
          </w:tcPr>
          <w:p w14:paraId="50E41346" w14:textId="77777777" w:rsidR="00426998" w:rsidRPr="00654E81" w:rsidRDefault="00426998" w:rsidP="00426998">
            <w:pPr>
              <w:tabs>
                <w:tab w:val="left" w:leader="dot" w:pos="9072"/>
              </w:tabs>
              <w:spacing w:line="480" w:lineRule="auto"/>
              <w:jc w:val="center"/>
              <w:rPr>
                <w:rFonts w:ascii="Century Gothic" w:hAnsi="Century Gothic"/>
              </w:rPr>
            </w:pPr>
            <w:r>
              <w:rPr>
                <w:rFonts w:ascii="Century Gothic" w:hAnsi="Century Gothic"/>
              </w:rPr>
              <w:t>Titulaire du compte</w:t>
            </w:r>
            <w:r w:rsidRPr="00654E81">
              <w:rPr>
                <w:rFonts w:ascii="Century Gothic" w:hAnsi="Century Gothic"/>
              </w:rPr>
              <w:t> :</w:t>
            </w:r>
          </w:p>
        </w:tc>
        <w:tc>
          <w:tcPr>
            <w:tcW w:w="6280" w:type="dxa"/>
            <w:shd w:val="clear" w:color="auto" w:fill="auto"/>
          </w:tcPr>
          <w:p w14:paraId="58C4575E" w14:textId="77777777" w:rsidR="00426998" w:rsidRPr="00654E81" w:rsidRDefault="00426998" w:rsidP="00426998">
            <w:pPr>
              <w:tabs>
                <w:tab w:val="left" w:leader="dot" w:pos="9072"/>
              </w:tabs>
              <w:spacing w:line="480" w:lineRule="auto"/>
              <w:jc w:val="both"/>
              <w:rPr>
                <w:rFonts w:ascii="Century Gothic" w:hAnsi="Century Gothic"/>
                <w:i/>
              </w:rPr>
            </w:pPr>
          </w:p>
        </w:tc>
      </w:tr>
      <w:tr w:rsidR="00426998" w:rsidRPr="00654E81" w14:paraId="1D32BCA5" w14:textId="77777777" w:rsidTr="00426998">
        <w:tc>
          <w:tcPr>
            <w:tcW w:w="2772" w:type="dxa"/>
            <w:shd w:val="clear" w:color="auto" w:fill="auto"/>
            <w:vAlign w:val="center"/>
          </w:tcPr>
          <w:p w14:paraId="0681F36D" w14:textId="77777777" w:rsidR="00426998" w:rsidRPr="00654E81" w:rsidRDefault="00426998" w:rsidP="00426998">
            <w:pPr>
              <w:tabs>
                <w:tab w:val="left" w:leader="dot" w:pos="9072"/>
              </w:tabs>
              <w:spacing w:line="480" w:lineRule="auto"/>
              <w:jc w:val="center"/>
              <w:rPr>
                <w:rFonts w:ascii="Century Gothic" w:hAnsi="Century Gothic"/>
              </w:rPr>
            </w:pPr>
            <w:r>
              <w:rPr>
                <w:rFonts w:ascii="Century Gothic" w:hAnsi="Century Gothic"/>
              </w:rPr>
              <w:t>Adresse</w:t>
            </w:r>
            <w:r w:rsidRPr="00654E81">
              <w:rPr>
                <w:rFonts w:ascii="Century Gothic" w:hAnsi="Century Gothic"/>
              </w:rPr>
              <w:t> :</w:t>
            </w:r>
          </w:p>
        </w:tc>
        <w:tc>
          <w:tcPr>
            <w:tcW w:w="6280" w:type="dxa"/>
            <w:shd w:val="clear" w:color="auto" w:fill="auto"/>
          </w:tcPr>
          <w:p w14:paraId="42644EE0" w14:textId="77777777" w:rsidR="00426998" w:rsidRPr="00654E81" w:rsidRDefault="00426998" w:rsidP="00426998">
            <w:pPr>
              <w:tabs>
                <w:tab w:val="left" w:leader="dot" w:pos="9072"/>
              </w:tabs>
              <w:spacing w:line="480" w:lineRule="auto"/>
              <w:jc w:val="both"/>
              <w:rPr>
                <w:rFonts w:ascii="Century Gothic" w:hAnsi="Century Gothic"/>
                <w:i/>
              </w:rPr>
            </w:pPr>
          </w:p>
        </w:tc>
      </w:tr>
      <w:tr w:rsidR="00426998" w:rsidRPr="00654E81" w14:paraId="1A43DD4F" w14:textId="77777777" w:rsidTr="00426998">
        <w:tc>
          <w:tcPr>
            <w:tcW w:w="2772" w:type="dxa"/>
            <w:shd w:val="clear" w:color="auto" w:fill="auto"/>
            <w:vAlign w:val="center"/>
          </w:tcPr>
          <w:p w14:paraId="3E7BD48B" w14:textId="77777777" w:rsidR="00426998" w:rsidRPr="00654E81" w:rsidRDefault="00426998" w:rsidP="00426998">
            <w:pPr>
              <w:tabs>
                <w:tab w:val="left" w:leader="dot" w:pos="9072"/>
              </w:tabs>
              <w:spacing w:line="480" w:lineRule="auto"/>
              <w:jc w:val="center"/>
              <w:rPr>
                <w:rFonts w:ascii="Century Gothic" w:hAnsi="Century Gothic"/>
              </w:rPr>
            </w:pPr>
            <w:r>
              <w:rPr>
                <w:rFonts w:ascii="Century Gothic" w:hAnsi="Century Gothic"/>
              </w:rPr>
              <w:t xml:space="preserve">N° </w:t>
            </w:r>
            <w:proofErr w:type="spellStart"/>
            <w:r>
              <w:rPr>
                <w:rFonts w:ascii="Century Gothic" w:hAnsi="Century Gothic"/>
              </w:rPr>
              <w:t>siret</w:t>
            </w:r>
            <w:proofErr w:type="spellEnd"/>
            <w:r w:rsidRPr="00654E81">
              <w:rPr>
                <w:rFonts w:ascii="Century Gothic" w:hAnsi="Century Gothic"/>
              </w:rPr>
              <w:t> :</w:t>
            </w:r>
          </w:p>
        </w:tc>
        <w:tc>
          <w:tcPr>
            <w:tcW w:w="6280" w:type="dxa"/>
            <w:shd w:val="clear" w:color="auto" w:fill="auto"/>
          </w:tcPr>
          <w:p w14:paraId="2F95A0BA" w14:textId="77777777" w:rsidR="00426998" w:rsidRPr="00654E81" w:rsidRDefault="00426998" w:rsidP="00426998">
            <w:pPr>
              <w:tabs>
                <w:tab w:val="left" w:leader="dot" w:pos="9072"/>
              </w:tabs>
              <w:spacing w:line="480" w:lineRule="auto"/>
              <w:jc w:val="both"/>
              <w:rPr>
                <w:rFonts w:ascii="Century Gothic" w:hAnsi="Century Gothic"/>
                <w:i/>
              </w:rPr>
            </w:pPr>
          </w:p>
        </w:tc>
      </w:tr>
      <w:tr w:rsidR="00426998" w:rsidRPr="00654E81" w14:paraId="2465CD32" w14:textId="77777777" w:rsidTr="00426998">
        <w:tc>
          <w:tcPr>
            <w:tcW w:w="2772" w:type="dxa"/>
            <w:shd w:val="clear" w:color="auto" w:fill="auto"/>
            <w:vAlign w:val="center"/>
          </w:tcPr>
          <w:p w14:paraId="388DDC18" w14:textId="77777777" w:rsidR="00426998" w:rsidRPr="00654E81" w:rsidRDefault="00426998" w:rsidP="00426998">
            <w:pPr>
              <w:tabs>
                <w:tab w:val="left" w:leader="dot" w:pos="9072"/>
              </w:tabs>
              <w:spacing w:line="480" w:lineRule="auto"/>
              <w:jc w:val="center"/>
              <w:rPr>
                <w:rFonts w:ascii="Century Gothic" w:hAnsi="Century Gothic"/>
              </w:rPr>
            </w:pPr>
            <w:r>
              <w:rPr>
                <w:rFonts w:ascii="Century Gothic" w:hAnsi="Century Gothic"/>
              </w:rPr>
              <w:t xml:space="preserve">Code </w:t>
            </w:r>
            <w:proofErr w:type="spellStart"/>
            <w:r>
              <w:rPr>
                <w:rFonts w:ascii="Century Gothic" w:hAnsi="Century Gothic"/>
              </w:rPr>
              <w:t>iban</w:t>
            </w:r>
            <w:proofErr w:type="spellEnd"/>
            <w:r w:rsidRPr="00654E81">
              <w:rPr>
                <w:rFonts w:ascii="Century Gothic" w:hAnsi="Century Gothic"/>
              </w:rPr>
              <w:t> :</w:t>
            </w:r>
          </w:p>
        </w:tc>
        <w:tc>
          <w:tcPr>
            <w:tcW w:w="6280" w:type="dxa"/>
            <w:shd w:val="clear" w:color="auto" w:fill="auto"/>
          </w:tcPr>
          <w:p w14:paraId="354147A1" w14:textId="77777777" w:rsidR="00426998" w:rsidRPr="00654E81" w:rsidRDefault="00426998" w:rsidP="00426998">
            <w:pPr>
              <w:tabs>
                <w:tab w:val="left" w:leader="dot" w:pos="9072"/>
              </w:tabs>
              <w:spacing w:line="480" w:lineRule="auto"/>
              <w:jc w:val="both"/>
              <w:rPr>
                <w:rFonts w:ascii="Century Gothic" w:hAnsi="Century Gothic"/>
                <w:i/>
              </w:rPr>
            </w:pPr>
          </w:p>
        </w:tc>
      </w:tr>
      <w:tr w:rsidR="00426998" w:rsidRPr="00654E81" w14:paraId="7CDC9BAD" w14:textId="77777777" w:rsidTr="00426998">
        <w:tc>
          <w:tcPr>
            <w:tcW w:w="2772" w:type="dxa"/>
            <w:shd w:val="clear" w:color="auto" w:fill="auto"/>
            <w:vAlign w:val="center"/>
          </w:tcPr>
          <w:p w14:paraId="707DCB9B" w14:textId="77777777" w:rsidR="00426998" w:rsidRPr="00654E81" w:rsidRDefault="00426998" w:rsidP="00426998">
            <w:pPr>
              <w:tabs>
                <w:tab w:val="left" w:leader="dot" w:pos="9072"/>
              </w:tabs>
              <w:spacing w:line="480" w:lineRule="auto"/>
              <w:jc w:val="center"/>
              <w:rPr>
                <w:rFonts w:ascii="Century Gothic" w:hAnsi="Century Gothic"/>
              </w:rPr>
            </w:pPr>
            <w:r>
              <w:rPr>
                <w:rFonts w:ascii="Century Gothic" w:hAnsi="Century Gothic"/>
              </w:rPr>
              <w:t xml:space="preserve">Code </w:t>
            </w:r>
            <w:proofErr w:type="spellStart"/>
            <w:r>
              <w:rPr>
                <w:rFonts w:ascii="Century Gothic" w:hAnsi="Century Gothic"/>
              </w:rPr>
              <w:t>bic</w:t>
            </w:r>
            <w:proofErr w:type="spellEnd"/>
            <w:r w:rsidRPr="00654E81">
              <w:rPr>
                <w:rFonts w:ascii="Century Gothic" w:hAnsi="Century Gothic"/>
              </w:rPr>
              <w:t> :</w:t>
            </w:r>
          </w:p>
        </w:tc>
        <w:tc>
          <w:tcPr>
            <w:tcW w:w="6280" w:type="dxa"/>
            <w:shd w:val="clear" w:color="auto" w:fill="auto"/>
          </w:tcPr>
          <w:p w14:paraId="24F8EE59" w14:textId="77777777" w:rsidR="00426998" w:rsidRPr="00654E81" w:rsidRDefault="00426998" w:rsidP="00426998">
            <w:pPr>
              <w:tabs>
                <w:tab w:val="left" w:leader="dot" w:pos="9072"/>
              </w:tabs>
              <w:spacing w:line="480" w:lineRule="auto"/>
              <w:jc w:val="both"/>
              <w:rPr>
                <w:rFonts w:ascii="Century Gothic" w:hAnsi="Century Gothic"/>
                <w:i/>
              </w:rPr>
            </w:pPr>
          </w:p>
        </w:tc>
      </w:tr>
      <w:tr w:rsidR="00426998" w:rsidRPr="00654E81" w14:paraId="60DCBDD0" w14:textId="77777777" w:rsidTr="00426998">
        <w:tc>
          <w:tcPr>
            <w:tcW w:w="2772" w:type="dxa"/>
            <w:shd w:val="clear" w:color="auto" w:fill="auto"/>
            <w:vAlign w:val="center"/>
          </w:tcPr>
          <w:p w14:paraId="364D49C3" w14:textId="77777777" w:rsidR="00426998" w:rsidRPr="00654E81" w:rsidRDefault="00426998" w:rsidP="00426998">
            <w:pPr>
              <w:tabs>
                <w:tab w:val="left" w:leader="dot" w:pos="9072"/>
              </w:tabs>
              <w:spacing w:line="480" w:lineRule="auto"/>
              <w:jc w:val="center"/>
              <w:rPr>
                <w:rFonts w:ascii="Century Gothic" w:hAnsi="Century Gothic"/>
              </w:rPr>
            </w:pPr>
            <w:r>
              <w:rPr>
                <w:rFonts w:ascii="Century Gothic" w:hAnsi="Century Gothic"/>
              </w:rPr>
              <w:t>Téléphone</w:t>
            </w:r>
            <w:r w:rsidRPr="00654E81">
              <w:rPr>
                <w:rFonts w:ascii="Century Gothic" w:hAnsi="Century Gothic"/>
              </w:rPr>
              <w:t> :</w:t>
            </w:r>
          </w:p>
        </w:tc>
        <w:tc>
          <w:tcPr>
            <w:tcW w:w="6280" w:type="dxa"/>
            <w:shd w:val="clear" w:color="auto" w:fill="auto"/>
          </w:tcPr>
          <w:p w14:paraId="4E1398E1" w14:textId="77777777" w:rsidR="00426998" w:rsidRPr="00654E81" w:rsidRDefault="00426998" w:rsidP="00426998">
            <w:pPr>
              <w:tabs>
                <w:tab w:val="left" w:leader="dot" w:pos="9072"/>
              </w:tabs>
              <w:spacing w:line="480" w:lineRule="auto"/>
              <w:jc w:val="both"/>
              <w:rPr>
                <w:rFonts w:ascii="Century Gothic" w:hAnsi="Century Gothic"/>
                <w:i/>
              </w:rPr>
            </w:pPr>
          </w:p>
        </w:tc>
      </w:tr>
      <w:tr w:rsidR="00426998" w:rsidRPr="00654E81" w14:paraId="47279BA8" w14:textId="77777777" w:rsidTr="00426998">
        <w:tc>
          <w:tcPr>
            <w:tcW w:w="2772" w:type="dxa"/>
            <w:shd w:val="clear" w:color="auto" w:fill="auto"/>
            <w:vAlign w:val="center"/>
          </w:tcPr>
          <w:p w14:paraId="0F6AB8BF" w14:textId="77777777" w:rsidR="00426998" w:rsidRPr="00654E81" w:rsidRDefault="00426998" w:rsidP="00426998">
            <w:pPr>
              <w:tabs>
                <w:tab w:val="left" w:leader="dot" w:pos="9072"/>
              </w:tabs>
              <w:spacing w:line="480" w:lineRule="auto"/>
              <w:jc w:val="center"/>
              <w:rPr>
                <w:rFonts w:ascii="Century Gothic" w:hAnsi="Century Gothic"/>
              </w:rPr>
            </w:pPr>
            <w:r w:rsidRPr="00654E81">
              <w:rPr>
                <w:rFonts w:ascii="Century Gothic" w:hAnsi="Century Gothic"/>
              </w:rPr>
              <w:t>P</w:t>
            </w:r>
            <w:r>
              <w:rPr>
                <w:rFonts w:ascii="Century Gothic" w:hAnsi="Century Gothic"/>
              </w:rPr>
              <w:t>ersonne à contacter</w:t>
            </w:r>
            <w:r w:rsidRPr="00654E81">
              <w:rPr>
                <w:rFonts w:ascii="Century Gothic" w:hAnsi="Century Gothic"/>
              </w:rPr>
              <w:t> :</w:t>
            </w:r>
          </w:p>
        </w:tc>
        <w:tc>
          <w:tcPr>
            <w:tcW w:w="6280" w:type="dxa"/>
            <w:shd w:val="clear" w:color="auto" w:fill="auto"/>
          </w:tcPr>
          <w:p w14:paraId="0C3E253F" w14:textId="77777777" w:rsidR="00426998" w:rsidRPr="00654E81" w:rsidRDefault="00426998" w:rsidP="00426998">
            <w:pPr>
              <w:tabs>
                <w:tab w:val="left" w:leader="dot" w:pos="9072"/>
              </w:tabs>
              <w:spacing w:line="480" w:lineRule="auto"/>
              <w:jc w:val="both"/>
              <w:rPr>
                <w:rFonts w:ascii="Century Gothic" w:hAnsi="Century Gothic"/>
                <w:i/>
              </w:rPr>
            </w:pPr>
          </w:p>
        </w:tc>
      </w:tr>
    </w:tbl>
    <w:p w14:paraId="558B5798" w14:textId="77777777" w:rsidR="00426998" w:rsidRPr="00654E81" w:rsidRDefault="00426998" w:rsidP="00426998">
      <w:pPr>
        <w:jc w:val="right"/>
        <w:rPr>
          <w:rFonts w:ascii="Century Gothic" w:hAnsi="Century Gothic"/>
        </w:rPr>
      </w:pPr>
      <w:r w:rsidRPr="00654E81">
        <w:rPr>
          <w:rFonts w:ascii="Century Gothic" w:hAnsi="Century Gothic"/>
          <w:i/>
        </w:rPr>
        <w:t>(</w:t>
      </w:r>
      <w:proofErr w:type="gramStart"/>
      <w:r w:rsidRPr="00654E81">
        <w:rPr>
          <w:rFonts w:ascii="Century Gothic" w:hAnsi="Century Gothic"/>
          <w:i/>
        </w:rPr>
        <w:t>à</w:t>
      </w:r>
      <w:proofErr w:type="gramEnd"/>
      <w:r w:rsidRPr="00654E81">
        <w:rPr>
          <w:rFonts w:ascii="Century Gothic" w:hAnsi="Century Gothic"/>
          <w:i/>
        </w:rPr>
        <w:t xml:space="preserve"> compléter)</w:t>
      </w:r>
    </w:p>
    <w:p w14:paraId="56FF9305" w14:textId="77777777" w:rsidR="00426998" w:rsidRPr="00426998" w:rsidRDefault="00426998" w:rsidP="00426998">
      <w:pPr>
        <w:rPr>
          <w:rFonts w:asciiTheme="minorHAnsi" w:hAnsiTheme="minorHAnsi" w:cstheme="minorHAnsi"/>
        </w:rPr>
      </w:pPr>
      <w:r w:rsidRPr="00426998">
        <w:rPr>
          <w:rFonts w:asciiTheme="minorHAnsi" w:hAnsiTheme="minorHAnsi" w:cstheme="minorHAnsi"/>
        </w:rPr>
        <w:t>Le titulaire indique expressément s’il :</w:t>
      </w:r>
    </w:p>
    <w:p w14:paraId="25B80980" w14:textId="77777777" w:rsidR="00426998" w:rsidRPr="00426998" w:rsidRDefault="00426998" w:rsidP="00426998">
      <w:pPr>
        <w:rPr>
          <w:rFonts w:asciiTheme="minorHAnsi" w:hAnsiTheme="minorHAnsi" w:cstheme="minorHAnsi"/>
        </w:rPr>
      </w:pPr>
    </w:p>
    <w:p w14:paraId="20512F72" w14:textId="77777777" w:rsidR="00426998" w:rsidRPr="00426998" w:rsidRDefault="00426998" w:rsidP="00426998">
      <w:pPr>
        <w:rPr>
          <w:rFonts w:asciiTheme="minorHAnsi" w:hAnsiTheme="minorHAnsi" w:cstheme="minorHAnsi"/>
        </w:rPr>
      </w:pPr>
      <w:r w:rsidRPr="00426998">
        <w:rPr>
          <w:rFonts w:asciiTheme="minorHAnsi" w:hAnsiTheme="minorHAnsi" w:cstheme="minorHAnsi"/>
        </w:rPr>
        <w:t xml:space="preserve"> </w:t>
      </w:r>
      <w:r w:rsidRPr="00426998">
        <w:rPr>
          <w:rFonts w:ascii="MS Gothic" w:eastAsia="MS Gothic" w:hAnsi="MS Gothic" w:cs="MS Gothic" w:hint="eastAsia"/>
        </w:rPr>
        <w:t>☐</w:t>
      </w:r>
      <w:r w:rsidRPr="00426998">
        <w:rPr>
          <w:rFonts w:asciiTheme="minorHAnsi" w:hAnsiTheme="minorHAnsi" w:cstheme="minorHAnsi"/>
        </w:rPr>
        <w:t xml:space="preserve"> Refuse l’avance.</w:t>
      </w:r>
    </w:p>
    <w:p w14:paraId="6595E7E0" w14:textId="77777777" w:rsidR="00426998" w:rsidRPr="00426998" w:rsidRDefault="00426998" w:rsidP="00426998">
      <w:pPr>
        <w:rPr>
          <w:rFonts w:asciiTheme="minorHAnsi" w:hAnsiTheme="minorHAnsi" w:cstheme="minorHAnsi"/>
        </w:rPr>
      </w:pPr>
    </w:p>
    <w:p w14:paraId="42ED76CF" w14:textId="77777777" w:rsidR="00426998" w:rsidRPr="00426998" w:rsidRDefault="00426998" w:rsidP="00426998">
      <w:pPr>
        <w:rPr>
          <w:rFonts w:asciiTheme="minorHAnsi" w:hAnsiTheme="minorHAnsi" w:cstheme="minorHAnsi"/>
        </w:rPr>
      </w:pPr>
      <w:r w:rsidRPr="00426998">
        <w:rPr>
          <w:rFonts w:asciiTheme="minorHAnsi" w:hAnsiTheme="minorHAnsi" w:cstheme="minorHAnsi"/>
        </w:rPr>
        <w:t xml:space="preserve"> </w:t>
      </w:r>
      <w:r w:rsidRPr="00426998">
        <w:rPr>
          <w:rFonts w:ascii="MS Gothic" w:eastAsia="MS Gothic" w:hAnsi="MS Gothic" w:cs="MS Gothic" w:hint="eastAsia"/>
        </w:rPr>
        <w:t>☐</w:t>
      </w:r>
      <w:r w:rsidRPr="00426998">
        <w:rPr>
          <w:rFonts w:asciiTheme="minorHAnsi" w:hAnsiTheme="minorHAnsi" w:cstheme="minorHAnsi"/>
        </w:rPr>
        <w:t xml:space="preserve"> Accepte l’avance.</w:t>
      </w:r>
    </w:p>
    <w:p w14:paraId="2AF3B566" w14:textId="77777777" w:rsidR="00426998" w:rsidRPr="00654E81" w:rsidRDefault="00426998" w:rsidP="00426998">
      <w:pPr>
        <w:rPr>
          <w:rFonts w:ascii="Century Gothic" w:hAnsi="Century Gothic"/>
        </w:rPr>
      </w:pPr>
    </w:p>
    <w:p w14:paraId="6282C77E" w14:textId="77777777" w:rsidR="00426998" w:rsidRPr="00426998" w:rsidRDefault="00426998" w:rsidP="00426998">
      <w:pPr>
        <w:rPr>
          <w:rFonts w:asciiTheme="minorHAnsi" w:hAnsiTheme="minorHAnsi" w:cstheme="minorHAnsi"/>
          <w:i/>
          <w:sz w:val="16"/>
          <w:szCs w:val="16"/>
        </w:rPr>
      </w:pPr>
      <w:r w:rsidRPr="00426998">
        <w:rPr>
          <w:rFonts w:asciiTheme="minorHAnsi" w:hAnsiTheme="minorHAnsi" w:cstheme="minorHAnsi"/>
          <w:i/>
          <w:sz w:val="16"/>
          <w:szCs w:val="16"/>
        </w:rPr>
        <w:t xml:space="preserve">(Il est spécifié qu’en cas d’omission, il sera considéré par l’Organisme que le titulaire accepte l’avance, sauf décision contraire émise par une personne habilitée à engager le titulaire dans les 15 jours calendaires qui suivront la notification de l’accord-cadre).  </w:t>
      </w:r>
    </w:p>
    <w:p w14:paraId="47DBA8B5" w14:textId="77777777" w:rsidR="00426998" w:rsidRDefault="00426998">
      <w:pPr>
        <w:rPr>
          <w:rFonts w:ascii="Calibri" w:eastAsia="Times" w:hAnsi="Calibri" w:cs="Calibri"/>
          <w:sz w:val="18"/>
          <w:szCs w:val="18"/>
        </w:rPr>
      </w:pPr>
    </w:p>
    <w:p w14:paraId="69A97D83" w14:textId="77777777" w:rsidR="00F94925" w:rsidRDefault="00F94925">
      <w:pPr>
        <w:spacing w:line="360" w:lineRule="auto"/>
        <w:rPr>
          <w:rFonts w:ascii="Calibri" w:eastAsia="Times" w:hAnsi="Calibri" w:cs="Calibri"/>
          <w:sz w:val="18"/>
          <w:szCs w:val="18"/>
        </w:rPr>
      </w:pPr>
    </w:p>
    <w:tbl>
      <w:tblPr>
        <w:tblW w:w="0" w:type="auto"/>
        <w:tblLayout w:type="fixed"/>
        <w:tblLook w:val="0000" w:firstRow="0" w:lastRow="0" w:firstColumn="0" w:lastColumn="0" w:noHBand="0" w:noVBand="0"/>
      </w:tblPr>
      <w:tblGrid>
        <w:gridCol w:w="9272"/>
      </w:tblGrid>
      <w:tr w:rsidR="00F94925" w14:paraId="23207AC8" w14:textId="77777777">
        <w:trPr>
          <w:trHeight w:val="316"/>
        </w:trPr>
        <w:tc>
          <w:tcPr>
            <w:tcW w:w="9272" w:type="dxa"/>
            <w:tcBorders>
              <w:right w:val="single" w:sz="20" w:space="0" w:color="808080"/>
            </w:tcBorders>
            <w:shd w:val="clear" w:color="auto" w:fill="DBE5F1"/>
          </w:tcPr>
          <w:p w14:paraId="2640E867" w14:textId="77777777" w:rsidR="00F94925" w:rsidRDefault="00776D0A">
            <w:pPr>
              <w:pStyle w:val="Pieddepage"/>
            </w:pPr>
            <w:r>
              <w:rPr>
                <w:rFonts w:ascii="Calibri" w:hAnsi="Calibri" w:cs="Calibri"/>
                <w:b/>
                <w:color w:val="000000"/>
                <w:sz w:val="24"/>
                <w:szCs w:val="24"/>
              </w:rPr>
              <w:t xml:space="preserve">ARTICLE 8  – COORDONNEES </w:t>
            </w:r>
          </w:p>
        </w:tc>
      </w:tr>
    </w:tbl>
    <w:p w14:paraId="30130973" w14:textId="77777777" w:rsidR="00F94925" w:rsidRDefault="00F94925">
      <w:pPr>
        <w:rPr>
          <w:rFonts w:ascii="Calibri" w:eastAsia="Times" w:hAnsi="Calibri" w:cs="Calibri"/>
          <w:sz w:val="18"/>
          <w:szCs w:val="18"/>
        </w:rPr>
      </w:pPr>
    </w:p>
    <w:p w14:paraId="655E3C7E" w14:textId="47727125" w:rsidR="00F94925" w:rsidRDefault="00776D0A">
      <w:pPr>
        <w:rPr>
          <w:rFonts w:ascii="Calibri" w:eastAsia="Times" w:hAnsi="Calibri" w:cs="Calibri"/>
          <w:sz w:val="18"/>
          <w:szCs w:val="18"/>
        </w:rPr>
      </w:pPr>
      <w:r>
        <w:rPr>
          <w:rFonts w:ascii="Calibri" w:eastAsia="Times" w:hAnsi="Calibri" w:cs="Calibri"/>
          <w:sz w:val="18"/>
          <w:szCs w:val="18"/>
        </w:rPr>
        <w:t>Le candidat indique ci-après les coordonnées de la personne pouvant être contactée si des renseignements compléme</w:t>
      </w:r>
      <w:r w:rsidR="00426998">
        <w:rPr>
          <w:rFonts w:ascii="Calibri" w:eastAsia="Times" w:hAnsi="Calibri" w:cs="Calibri"/>
          <w:sz w:val="18"/>
          <w:szCs w:val="18"/>
        </w:rPr>
        <w:t>ntaires s’avéraient nécessaires au stade de la passation :</w:t>
      </w:r>
    </w:p>
    <w:p w14:paraId="6B43A50F" w14:textId="77777777" w:rsidR="00F94925" w:rsidRDefault="00F94925">
      <w:pPr>
        <w:spacing w:line="276" w:lineRule="auto"/>
        <w:rPr>
          <w:rFonts w:ascii="Calibri" w:eastAsia="Times" w:hAnsi="Calibri" w:cs="Calibri"/>
          <w:sz w:val="18"/>
          <w:szCs w:val="18"/>
        </w:rPr>
      </w:pPr>
    </w:p>
    <w:tbl>
      <w:tblPr>
        <w:tblW w:w="0" w:type="auto"/>
        <w:jc w:val="center"/>
        <w:tblBorders>
          <w:top w:val="dotted" w:sz="8" w:space="0" w:color="A6A6A6"/>
          <w:left w:val="dotted" w:sz="8" w:space="0" w:color="A6A6A6"/>
          <w:bottom w:val="dotted" w:sz="8" w:space="0" w:color="A6A6A6"/>
          <w:right w:val="dotted" w:sz="8" w:space="0" w:color="A6A6A6"/>
          <w:insideH w:val="dotted" w:sz="8" w:space="0" w:color="A6A6A6"/>
          <w:insideV w:val="dotted" w:sz="8" w:space="0" w:color="A6A6A6"/>
        </w:tblBorders>
        <w:tblLook w:val="04A0" w:firstRow="1" w:lastRow="0" w:firstColumn="1" w:lastColumn="0" w:noHBand="0" w:noVBand="1"/>
      </w:tblPr>
      <w:tblGrid>
        <w:gridCol w:w="2562"/>
        <w:gridCol w:w="5365"/>
      </w:tblGrid>
      <w:tr w:rsidR="00426998" w:rsidRPr="00654E81" w14:paraId="01B90BC5" w14:textId="77777777" w:rsidTr="00426998">
        <w:trPr>
          <w:jc w:val="center"/>
        </w:trPr>
        <w:tc>
          <w:tcPr>
            <w:tcW w:w="2562" w:type="dxa"/>
            <w:shd w:val="clear" w:color="auto" w:fill="auto"/>
            <w:vAlign w:val="center"/>
          </w:tcPr>
          <w:p w14:paraId="0ADA7173"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Nom et prénom</w:t>
            </w:r>
            <w:r w:rsidRPr="00654E81">
              <w:rPr>
                <w:rFonts w:ascii="Century Gothic" w:hAnsi="Century Gothic" w:cs="Calibri"/>
                <w:color w:val="000000"/>
                <w:sz w:val="16"/>
                <w:szCs w:val="16"/>
              </w:rPr>
              <w:t> :</w:t>
            </w:r>
          </w:p>
        </w:tc>
        <w:tc>
          <w:tcPr>
            <w:tcW w:w="5365" w:type="dxa"/>
            <w:shd w:val="clear" w:color="auto" w:fill="auto"/>
          </w:tcPr>
          <w:p w14:paraId="793F053E"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2CD045D4" w14:textId="77777777" w:rsidTr="00426998">
        <w:trPr>
          <w:jc w:val="center"/>
        </w:trPr>
        <w:tc>
          <w:tcPr>
            <w:tcW w:w="2562" w:type="dxa"/>
            <w:shd w:val="clear" w:color="auto" w:fill="auto"/>
            <w:vAlign w:val="center"/>
          </w:tcPr>
          <w:p w14:paraId="33053BF1"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Fonction</w:t>
            </w:r>
            <w:r w:rsidRPr="00654E81">
              <w:rPr>
                <w:rFonts w:ascii="Century Gothic" w:hAnsi="Century Gothic" w:cs="Calibri"/>
                <w:color w:val="000000"/>
                <w:sz w:val="16"/>
                <w:szCs w:val="16"/>
              </w:rPr>
              <w:t> :</w:t>
            </w:r>
          </w:p>
        </w:tc>
        <w:tc>
          <w:tcPr>
            <w:tcW w:w="5365" w:type="dxa"/>
            <w:shd w:val="clear" w:color="auto" w:fill="auto"/>
          </w:tcPr>
          <w:p w14:paraId="6AD948F1"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7A1CB092" w14:textId="77777777" w:rsidTr="00426998">
        <w:trPr>
          <w:jc w:val="center"/>
        </w:trPr>
        <w:tc>
          <w:tcPr>
            <w:tcW w:w="2562" w:type="dxa"/>
            <w:shd w:val="clear" w:color="auto" w:fill="auto"/>
            <w:vAlign w:val="center"/>
          </w:tcPr>
          <w:p w14:paraId="4D13AEA8"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Adresse</w:t>
            </w:r>
            <w:r w:rsidRPr="00654E81">
              <w:rPr>
                <w:rFonts w:ascii="Century Gothic" w:hAnsi="Century Gothic" w:cs="Calibri"/>
                <w:color w:val="000000"/>
                <w:sz w:val="16"/>
                <w:szCs w:val="16"/>
              </w:rPr>
              <w:t> :</w:t>
            </w:r>
          </w:p>
        </w:tc>
        <w:tc>
          <w:tcPr>
            <w:tcW w:w="5365" w:type="dxa"/>
            <w:shd w:val="clear" w:color="auto" w:fill="auto"/>
          </w:tcPr>
          <w:p w14:paraId="0720384E"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4930683F" w14:textId="77777777" w:rsidTr="00426998">
        <w:trPr>
          <w:jc w:val="center"/>
        </w:trPr>
        <w:tc>
          <w:tcPr>
            <w:tcW w:w="2562" w:type="dxa"/>
            <w:shd w:val="clear" w:color="auto" w:fill="auto"/>
            <w:vAlign w:val="center"/>
          </w:tcPr>
          <w:p w14:paraId="39AEBFA2"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N° de téléphone</w:t>
            </w:r>
            <w:r w:rsidRPr="00654E81">
              <w:rPr>
                <w:rFonts w:ascii="Century Gothic" w:hAnsi="Century Gothic" w:cs="Calibri"/>
                <w:color w:val="000000"/>
                <w:sz w:val="16"/>
                <w:szCs w:val="16"/>
              </w:rPr>
              <w:t> :</w:t>
            </w:r>
          </w:p>
        </w:tc>
        <w:tc>
          <w:tcPr>
            <w:tcW w:w="5365" w:type="dxa"/>
            <w:shd w:val="clear" w:color="auto" w:fill="auto"/>
          </w:tcPr>
          <w:p w14:paraId="7FFA8795"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02AE9C2D" w14:textId="77777777" w:rsidTr="00426998">
        <w:trPr>
          <w:trHeight w:val="235"/>
          <w:jc w:val="center"/>
        </w:trPr>
        <w:tc>
          <w:tcPr>
            <w:tcW w:w="2562" w:type="dxa"/>
            <w:shd w:val="clear" w:color="auto" w:fill="auto"/>
            <w:vAlign w:val="center"/>
          </w:tcPr>
          <w:p w14:paraId="611C224F"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Adresse électronique</w:t>
            </w:r>
            <w:r w:rsidRPr="00654E81">
              <w:rPr>
                <w:rFonts w:ascii="Century Gothic" w:hAnsi="Century Gothic" w:cs="Calibri"/>
                <w:color w:val="000000"/>
                <w:sz w:val="16"/>
                <w:szCs w:val="16"/>
              </w:rPr>
              <w:t xml:space="preserve"> @ :</w:t>
            </w:r>
          </w:p>
        </w:tc>
        <w:tc>
          <w:tcPr>
            <w:tcW w:w="5365" w:type="dxa"/>
            <w:shd w:val="clear" w:color="auto" w:fill="auto"/>
          </w:tcPr>
          <w:p w14:paraId="0F5D2058" w14:textId="77777777" w:rsidR="00426998" w:rsidRPr="00654E81" w:rsidRDefault="00426998" w:rsidP="00426998">
            <w:pPr>
              <w:spacing w:line="600" w:lineRule="auto"/>
              <w:jc w:val="both"/>
              <w:rPr>
                <w:rFonts w:ascii="Century Gothic" w:hAnsi="Century Gothic" w:cs="Calibri"/>
                <w:color w:val="000000"/>
                <w:sz w:val="16"/>
                <w:szCs w:val="16"/>
              </w:rPr>
            </w:pPr>
          </w:p>
        </w:tc>
      </w:tr>
    </w:tbl>
    <w:p w14:paraId="7AE8DA30" w14:textId="00E3EA33" w:rsidR="001839D4" w:rsidRDefault="001839D4" w:rsidP="00426998">
      <w:pPr>
        <w:spacing w:line="480" w:lineRule="auto"/>
        <w:rPr>
          <w:rFonts w:asciiTheme="minorHAnsi" w:eastAsia="Times" w:hAnsiTheme="minorHAnsi" w:cstheme="minorHAnsi"/>
          <w:szCs w:val="18"/>
        </w:rPr>
      </w:pPr>
    </w:p>
    <w:p w14:paraId="429C537C" w14:textId="77777777" w:rsidR="001839D4" w:rsidRDefault="001839D4">
      <w:pPr>
        <w:suppressAutoHyphens w:val="0"/>
        <w:rPr>
          <w:rFonts w:asciiTheme="minorHAnsi" w:eastAsia="Times" w:hAnsiTheme="minorHAnsi" w:cstheme="minorHAnsi"/>
          <w:szCs w:val="18"/>
        </w:rPr>
      </w:pPr>
      <w:r>
        <w:rPr>
          <w:rFonts w:asciiTheme="minorHAnsi" w:eastAsia="Times" w:hAnsiTheme="minorHAnsi" w:cstheme="minorHAnsi"/>
          <w:szCs w:val="18"/>
        </w:rPr>
        <w:br w:type="page"/>
      </w:r>
    </w:p>
    <w:p w14:paraId="10B5BC6A" w14:textId="42DB03A3" w:rsidR="00426998" w:rsidRPr="00426998" w:rsidRDefault="001839D4" w:rsidP="00426998">
      <w:pPr>
        <w:spacing w:line="276" w:lineRule="auto"/>
        <w:jc w:val="both"/>
        <w:rPr>
          <w:rFonts w:asciiTheme="minorHAnsi" w:hAnsiTheme="minorHAnsi" w:cstheme="minorHAnsi"/>
          <w:color w:val="000000"/>
          <w:szCs w:val="18"/>
        </w:rPr>
      </w:pPr>
      <w:r>
        <w:rPr>
          <w:rFonts w:asciiTheme="minorHAnsi" w:hAnsiTheme="minorHAnsi" w:cstheme="minorHAnsi"/>
          <w:color w:val="000000"/>
          <w:szCs w:val="18"/>
        </w:rPr>
        <w:lastRenderedPageBreak/>
        <w:t>L</w:t>
      </w:r>
      <w:r w:rsidR="00426998" w:rsidRPr="00426998">
        <w:rPr>
          <w:rFonts w:asciiTheme="minorHAnsi" w:hAnsiTheme="minorHAnsi" w:cstheme="minorHAnsi"/>
          <w:color w:val="000000"/>
          <w:szCs w:val="18"/>
        </w:rPr>
        <w:t>e candidat indique ci-après les coordonnées de la (des) personne(s) pouvant être contactée(s) dans le cadre de l’exécution des prestations </w:t>
      </w:r>
      <w:r w:rsidR="00426998" w:rsidRPr="00426998">
        <w:rPr>
          <w:rFonts w:asciiTheme="minorHAnsi" w:hAnsiTheme="minorHAnsi" w:cstheme="minorHAnsi"/>
          <w:i/>
          <w:color w:val="000000"/>
          <w:szCs w:val="18"/>
        </w:rPr>
        <w:t>(dupliquer le tableau ci-dessous, par intervenant)</w:t>
      </w:r>
      <w:r w:rsidR="00426998" w:rsidRPr="00426998">
        <w:rPr>
          <w:rFonts w:asciiTheme="minorHAnsi" w:hAnsiTheme="minorHAnsi" w:cstheme="minorHAnsi"/>
          <w:color w:val="000000"/>
          <w:szCs w:val="18"/>
        </w:rPr>
        <w:t xml:space="preserve">: </w:t>
      </w:r>
    </w:p>
    <w:p w14:paraId="2709E116" w14:textId="77777777" w:rsidR="00426998" w:rsidRPr="00654E81" w:rsidRDefault="00426998" w:rsidP="00426998">
      <w:pPr>
        <w:spacing w:line="276" w:lineRule="auto"/>
        <w:jc w:val="both"/>
        <w:rPr>
          <w:rFonts w:ascii="Century Gothic" w:hAnsi="Century Gothic" w:cs="Calibri"/>
          <w:color w:val="000000"/>
          <w:sz w:val="18"/>
          <w:szCs w:val="18"/>
        </w:rPr>
      </w:pPr>
    </w:p>
    <w:tbl>
      <w:tblPr>
        <w:tblW w:w="9212" w:type="dxa"/>
        <w:tblBorders>
          <w:top w:val="dotted" w:sz="8" w:space="0" w:color="A6A6A6"/>
          <w:left w:val="dotted" w:sz="8" w:space="0" w:color="A6A6A6"/>
          <w:bottom w:val="dotted" w:sz="8" w:space="0" w:color="A6A6A6"/>
          <w:right w:val="dotted" w:sz="8" w:space="0" w:color="A6A6A6"/>
          <w:insideH w:val="dotted" w:sz="8" w:space="0" w:color="A6A6A6"/>
          <w:insideV w:val="dotted" w:sz="8" w:space="0" w:color="A6A6A6"/>
        </w:tblBorders>
        <w:tblLook w:val="04A0" w:firstRow="1" w:lastRow="0" w:firstColumn="1" w:lastColumn="0" w:noHBand="0" w:noVBand="1"/>
      </w:tblPr>
      <w:tblGrid>
        <w:gridCol w:w="2802"/>
        <w:gridCol w:w="6410"/>
      </w:tblGrid>
      <w:tr w:rsidR="00426998" w:rsidRPr="00654E81" w14:paraId="3D0BC317" w14:textId="77777777" w:rsidTr="00426998">
        <w:tc>
          <w:tcPr>
            <w:tcW w:w="2802" w:type="dxa"/>
            <w:vAlign w:val="center"/>
          </w:tcPr>
          <w:p w14:paraId="410CD3C5"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Nom et prénom</w:t>
            </w:r>
            <w:r w:rsidRPr="00654E81">
              <w:rPr>
                <w:rFonts w:ascii="Century Gothic" w:hAnsi="Century Gothic" w:cs="Calibri"/>
                <w:color w:val="000000"/>
                <w:sz w:val="16"/>
                <w:szCs w:val="16"/>
              </w:rPr>
              <w:t> :</w:t>
            </w:r>
          </w:p>
        </w:tc>
        <w:tc>
          <w:tcPr>
            <w:tcW w:w="6410" w:type="dxa"/>
            <w:shd w:val="clear" w:color="auto" w:fill="auto"/>
          </w:tcPr>
          <w:p w14:paraId="2425110C"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7659D800" w14:textId="77777777" w:rsidTr="00426998">
        <w:tc>
          <w:tcPr>
            <w:tcW w:w="2802" w:type="dxa"/>
            <w:vAlign w:val="center"/>
          </w:tcPr>
          <w:p w14:paraId="07481902"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Fonction</w:t>
            </w:r>
            <w:r w:rsidRPr="00654E81">
              <w:rPr>
                <w:rFonts w:ascii="Century Gothic" w:hAnsi="Century Gothic" w:cs="Calibri"/>
                <w:color w:val="000000"/>
                <w:sz w:val="16"/>
                <w:szCs w:val="16"/>
              </w:rPr>
              <w:t> :</w:t>
            </w:r>
          </w:p>
        </w:tc>
        <w:tc>
          <w:tcPr>
            <w:tcW w:w="6410" w:type="dxa"/>
            <w:shd w:val="clear" w:color="auto" w:fill="auto"/>
          </w:tcPr>
          <w:p w14:paraId="73F4186C"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2AEF00DB" w14:textId="77777777" w:rsidTr="00426998">
        <w:tc>
          <w:tcPr>
            <w:tcW w:w="2802" w:type="dxa"/>
            <w:vAlign w:val="center"/>
          </w:tcPr>
          <w:p w14:paraId="6FC06013"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Adresse</w:t>
            </w:r>
            <w:r w:rsidRPr="00654E81">
              <w:rPr>
                <w:rFonts w:ascii="Century Gothic" w:hAnsi="Century Gothic" w:cs="Calibri"/>
                <w:color w:val="000000"/>
                <w:sz w:val="16"/>
                <w:szCs w:val="16"/>
              </w:rPr>
              <w:t> :</w:t>
            </w:r>
          </w:p>
        </w:tc>
        <w:tc>
          <w:tcPr>
            <w:tcW w:w="6410" w:type="dxa"/>
            <w:shd w:val="clear" w:color="auto" w:fill="auto"/>
          </w:tcPr>
          <w:p w14:paraId="42329E48"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0B766CD9" w14:textId="77777777" w:rsidTr="00426998">
        <w:tc>
          <w:tcPr>
            <w:tcW w:w="2802" w:type="dxa"/>
            <w:vAlign w:val="center"/>
          </w:tcPr>
          <w:p w14:paraId="2E009D16"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N° de téléphone</w:t>
            </w:r>
            <w:r w:rsidRPr="00654E81">
              <w:rPr>
                <w:rFonts w:ascii="Century Gothic" w:hAnsi="Century Gothic" w:cs="Calibri"/>
                <w:color w:val="000000"/>
                <w:sz w:val="16"/>
                <w:szCs w:val="16"/>
              </w:rPr>
              <w:t> :</w:t>
            </w:r>
          </w:p>
        </w:tc>
        <w:tc>
          <w:tcPr>
            <w:tcW w:w="6410" w:type="dxa"/>
            <w:shd w:val="clear" w:color="auto" w:fill="auto"/>
          </w:tcPr>
          <w:p w14:paraId="6897326D"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52E19F4E" w14:textId="77777777" w:rsidTr="00426998">
        <w:trPr>
          <w:trHeight w:val="530"/>
        </w:trPr>
        <w:tc>
          <w:tcPr>
            <w:tcW w:w="2802" w:type="dxa"/>
            <w:vAlign w:val="center"/>
          </w:tcPr>
          <w:p w14:paraId="593A6DDD"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Adresse électronique</w:t>
            </w:r>
            <w:r w:rsidRPr="00654E81">
              <w:rPr>
                <w:rFonts w:ascii="Century Gothic" w:hAnsi="Century Gothic" w:cs="Calibri"/>
                <w:color w:val="000000"/>
                <w:sz w:val="16"/>
                <w:szCs w:val="16"/>
              </w:rPr>
              <w:t xml:space="preserve"> @ :</w:t>
            </w:r>
          </w:p>
        </w:tc>
        <w:tc>
          <w:tcPr>
            <w:tcW w:w="6410" w:type="dxa"/>
            <w:shd w:val="clear" w:color="auto" w:fill="auto"/>
          </w:tcPr>
          <w:p w14:paraId="3195977F" w14:textId="77777777" w:rsidR="00426998" w:rsidRPr="00654E81" w:rsidRDefault="00426998" w:rsidP="00426998">
            <w:pPr>
              <w:spacing w:line="600" w:lineRule="auto"/>
              <w:jc w:val="both"/>
              <w:rPr>
                <w:rFonts w:ascii="Century Gothic" w:hAnsi="Century Gothic" w:cs="Calibri"/>
                <w:color w:val="000000"/>
                <w:sz w:val="16"/>
                <w:szCs w:val="16"/>
              </w:rPr>
            </w:pPr>
          </w:p>
        </w:tc>
      </w:tr>
    </w:tbl>
    <w:p w14:paraId="04F5CF42" w14:textId="77777777" w:rsidR="00426998" w:rsidRDefault="00426998" w:rsidP="00426998">
      <w:pPr>
        <w:spacing w:line="276" w:lineRule="auto"/>
        <w:jc w:val="both"/>
        <w:rPr>
          <w:rFonts w:ascii="Century Gothic" w:hAnsi="Century Gothic" w:cs="Calibri"/>
          <w:color w:val="000000"/>
          <w:sz w:val="16"/>
          <w:szCs w:val="16"/>
        </w:rPr>
      </w:pPr>
    </w:p>
    <w:p w14:paraId="651CDCA8" w14:textId="77777777" w:rsidR="00426998" w:rsidRDefault="00426998" w:rsidP="00426998">
      <w:pPr>
        <w:spacing w:line="276" w:lineRule="auto"/>
        <w:jc w:val="both"/>
        <w:rPr>
          <w:rFonts w:ascii="Century Gothic" w:hAnsi="Century Gothic" w:cs="Calibri"/>
          <w:color w:val="000000"/>
          <w:sz w:val="16"/>
          <w:szCs w:val="16"/>
        </w:rPr>
      </w:pPr>
    </w:p>
    <w:p w14:paraId="1F4A1663" w14:textId="77777777" w:rsidR="00426998" w:rsidRDefault="00426998" w:rsidP="00426998">
      <w:pPr>
        <w:spacing w:line="276" w:lineRule="auto"/>
        <w:jc w:val="both"/>
        <w:rPr>
          <w:rFonts w:ascii="Century Gothic" w:hAnsi="Century Gothic" w:cs="Calibri"/>
          <w:color w:val="000000"/>
          <w:sz w:val="16"/>
          <w:szCs w:val="16"/>
        </w:rPr>
      </w:pPr>
    </w:p>
    <w:tbl>
      <w:tblPr>
        <w:tblW w:w="9246" w:type="dxa"/>
        <w:tblInd w:w="-34" w:type="dxa"/>
        <w:tblBorders>
          <w:top w:val="dotted" w:sz="8" w:space="0" w:color="A6A6A6"/>
          <w:left w:val="dotted" w:sz="8" w:space="0" w:color="A6A6A6"/>
          <w:bottom w:val="dotted" w:sz="8" w:space="0" w:color="A6A6A6"/>
          <w:right w:val="dotted" w:sz="8" w:space="0" w:color="A6A6A6"/>
          <w:insideH w:val="dotted" w:sz="8" w:space="0" w:color="A6A6A6"/>
          <w:insideV w:val="dotted" w:sz="8" w:space="0" w:color="A6A6A6"/>
        </w:tblBorders>
        <w:tblLook w:val="04A0" w:firstRow="1" w:lastRow="0" w:firstColumn="1" w:lastColumn="0" w:noHBand="0" w:noVBand="1"/>
      </w:tblPr>
      <w:tblGrid>
        <w:gridCol w:w="2836"/>
        <w:gridCol w:w="6410"/>
      </w:tblGrid>
      <w:tr w:rsidR="00426998" w:rsidRPr="00654E81" w14:paraId="4CDC0180" w14:textId="77777777" w:rsidTr="00426998">
        <w:tc>
          <w:tcPr>
            <w:tcW w:w="2836" w:type="dxa"/>
            <w:vAlign w:val="center"/>
          </w:tcPr>
          <w:p w14:paraId="303B2C30"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Nom et prénom</w:t>
            </w:r>
            <w:r w:rsidRPr="00654E81">
              <w:rPr>
                <w:rFonts w:ascii="Century Gothic" w:hAnsi="Century Gothic" w:cs="Calibri"/>
                <w:color w:val="000000"/>
                <w:sz w:val="16"/>
                <w:szCs w:val="16"/>
              </w:rPr>
              <w:t> :</w:t>
            </w:r>
          </w:p>
        </w:tc>
        <w:tc>
          <w:tcPr>
            <w:tcW w:w="6410" w:type="dxa"/>
            <w:shd w:val="clear" w:color="auto" w:fill="auto"/>
          </w:tcPr>
          <w:p w14:paraId="691B06AD"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4EAC15B6" w14:textId="77777777" w:rsidTr="00426998">
        <w:tc>
          <w:tcPr>
            <w:tcW w:w="2836" w:type="dxa"/>
            <w:vAlign w:val="center"/>
          </w:tcPr>
          <w:p w14:paraId="2F325F7F"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Fonction</w:t>
            </w:r>
            <w:r w:rsidRPr="00654E81">
              <w:rPr>
                <w:rFonts w:ascii="Century Gothic" w:hAnsi="Century Gothic" w:cs="Calibri"/>
                <w:color w:val="000000"/>
                <w:sz w:val="16"/>
                <w:szCs w:val="16"/>
              </w:rPr>
              <w:t> :</w:t>
            </w:r>
          </w:p>
        </w:tc>
        <w:tc>
          <w:tcPr>
            <w:tcW w:w="6410" w:type="dxa"/>
            <w:shd w:val="clear" w:color="auto" w:fill="auto"/>
          </w:tcPr>
          <w:p w14:paraId="3A86565E"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7A6947D8" w14:textId="77777777" w:rsidTr="00426998">
        <w:tc>
          <w:tcPr>
            <w:tcW w:w="2836" w:type="dxa"/>
            <w:vAlign w:val="center"/>
          </w:tcPr>
          <w:p w14:paraId="3AC9BE7C"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Adresse</w:t>
            </w:r>
            <w:r w:rsidRPr="00654E81">
              <w:rPr>
                <w:rFonts w:ascii="Century Gothic" w:hAnsi="Century Gothic" w:cs="Calibri"/>
                <w:color w:val="000000"/>
                <w:sz w:val="16"/>
                <w:szCs w:val="16"/>
              </w:rPr>
              <w:t> :</w:t>
            </w:r>
          </w:p>
        </w:tc>
        <w:tc>
          <w:tcPr>
            <w:tcW w:w="6410" w:type="dxa"/>
            <w:shd w:val="clear" w:color="auto" w:fill="auto"/>
          </w:tcPr>
          <w:p w14:paraId="689D6CF1"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7A31C3C7" w14:textId="77777777" w:rsidTr="00426998">
        <w:tc>
          <w:tcPr>
            <w:tcW w:w="2836" w:type="dxa"/>
            <w:vAlign w:val="center"/>
          </w:tcPr>
          <w:p w14:paraId="33F611B2"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N° de téléphone</w:t>
            </w:r>
            <w:r w:rsidRPr="00654E81">
              <w:rPr>
                <w:rFonts w:ascii="Century Gothic" w:hAnsi="Century Gothic" w:cs="Calibri"/>
                <w:color w:val="000000"/>
                <w:sz w:val="16"/>
                <w:szCs w:val="16"/>
              </w:rPr>
              <w:t> :</w:t>
            </w:r>
          </w:p>
        </w:tc>
        <w:tc>
          <w:tcPr>
            <w:tcW w:w="6410" w:type="dxa"/>
            <w:shd w:val="clear" w:color="auto" w:fill="auto"/>
          </w:tcPr>
          <w:p w14:paraId="0211A69F"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480286D8" w14:textId="77777777" w:rsidTr="00426998">
        <w:tc>
          <w:tcPr>
            <w:tcW w:w="2836" w:type="dxa"/>
            <w:vAlign w:val="center"/>
          </w:tcPr>
          <w:p w14:paraId="623094F7"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Adresse électronique</w:t>
            </w:r>
            <w:r w:rsidRPr="00654E81">
              <w:rPr>
                <w:rFonts w:ascii="Century Gothic" w:hAnsi="Century Gothic" w:cs="Calibri"/>
                <w:color w:val="000000"/>
                <w:sz w:val="16"/>
                <w:szCs w:val="16"/>
              </w:rPr>
              <w:t xml:space="preserve"> @ :</w:t>
            </w:r>
          </w:p>
        </w:tc>
        <w:tc>
          <w:tcPr>
            <w:tcW w:w="6410" w:type="dxa"/>
            <w:shd w:val="clear" w:color="auto" w:fill="auto"/>
          </w:tcPr>
          <w:p w14:paraId="7CCFB93E" w14:textId="77777777" w:rsidR="00426998" w:rsidRPr="00654E81" w:rsidRDefault="00426998" w:rsidP="00426998">
            <w:pPr>
              <w:spacing w:line="600" w:lineRule="auto"/>
              <w:jc w:val="both"/>
              <w:rPr>
                <w:rFonts w:ascii="Century Gothic" w:hAnsi="Century Gothic" w:cs="Calibri"/>
                <w:color w:val="000000"/>
                <w:sz w:val="16"/>
                <w:szCs w:val="16"/>
              </w:rPr>
            </w:pPr>
          </w:p>
        </w:tc>
      </w:tr>
    </w:tbl>
    <w:p w14:paraId="23FBE81C" w14:textId="77777777" w:rsidR="00426998" w:rsidRPr="00654E81" w:rsidRDefault="00426998" w:rsidP="00426998">
      <w:pPr>
        <w:jc w:val="right"/>
        <w:rPr>
          <w:rFonts w:ascii="Century Gothic" w:hAnsi="Century Gothic"/>
          <w:i/>
          <w:sz w:val="16"/>
        </w:rPr>
      </w:pPr>
      <w:r w:rsidRPr="00654E81">
        <w:rPr>
          <w:rFonts w:ascii="Century Gothic" w:hAnsi="Century Gothic"/>
          <w:i/>
          <w:sz w:val="16"/>
        </w:rPr>
        <w:t>(Tableau à dupliquer cas échéant)</w:t>
      </w:r>
    </w:p>
    <w:p w14:paraId="0C6B6792" w14:textId="77777777" w:rsidR="00426998" w:rsidRDefault="00426998" w:rsidP="00426998">
      <w:pPr>
        <w:spacing w:line="480" w:lineRule="auto"/>
        <w:rPr>
          <w:rFonts w:ascii="Calibri" w:eastAsia="Times" w:hAnsi="Calibri" w:cs="Calibri"/>
          <w:sz w:val="18"/>
          <w:szCs w:val="18"/>
        </w:rPr>
      </w:pPr>
    </w:p>
    <w:p w14:paraId="70626C1C" w14:textId="77777777" w:rsidR="00426998" w:rsidRDefault="00426998" w:rsidP="00426998">
      <w:pPr>
        <w:spacing w:line="480" w:lineRule="auto"/>
        <w:rPr>
          <w:rFonts w:ascii="Calibri" w:eastAsia="Times" w:hAnsi="Calibri" w:cs="Calibri"/>
        </w:rPr>
      </w:pPr>
    </w:p>
    <w:tbl>
      <w:tblPr>
        <w:tblW w:w="0" w:type="auto"/>
        <w:tblLayout w:type="fixed"/>
        <w:tblLook w:val="0000" w:firstRow="0" w:lastRow="0" w:firstColumn="0" w:lastColumn="0" w:noHBand="0" w:noVBand="0"/>
      </w:tblPr>
      <w:tblGrid>
        <w:gridCol w:w="9272"/>
      </w:tblGrid>
      <w:tr w:rsidR="00F94925" w14:paraId="0243E85C" w14:textId="77777777">
        <w:trPr>
          <w:trHeight w:val="316"/>
        </w:trPr>
        <w:tc>
          <w:tcPr>
            <w:tcW w:w="9272" w:type="dxa"/>
            <w:tcBorders>
              <w:right w:val="single" w:sz="20" w:space="0" w:color="808080"/>
            </w:tcBorders>
            <w:shd w:val="clear" w:color="auto" w:fill="DBE5F1"/>
          </w:tcPr>
          <w:p w14:paraId="52076F41" w14:textId="77777777" w:rsidR="00F94925" w:rsidRDefault="00776D0A">
            <w:pPr>
              <w:pStyle w:val="Pieddepage"/>
            </w:pPr>
            <w:r>
              <w:rPr>
                <w:rFonts w:ascii="Calibri" w:hAnsi="Calibri" w:cs="Calibri"/>
                <w:b/>
                <w:color w:val="000000"/>
                <w:sz w:val="24"/>
                <w:szCs w:val="24"/>
              </w:rPr>
              <w:t>ARTICLE 9  –  SIGNATURE DE L’ACTE D’ENGAGEMENT DU CANDIDAT</w:t>
            </w:r>
          </w:p>
        </w:tc>
      </w:tr>
    </w:tbl>
    <w:p w14:paraId="0235B970" w14:textId="77777777" w:rsidR="00F94925" w:rsidRDefault="00F94925">
      <w:pPr>
        <w:rPr>
          <w:rFonts w:ascii="Calibri" w:eastAsia="Times" w:hAnsi="Calibri" w:cs="Calibri"/>
          <w:sz w:val="18"/>
          <w:szCs w:val="18"/>
        </w:rPr>
      </w:pPr>
    </w:p>
    <w:p w14:paraId="25DCC0D0" w14:textId="77777777" w:rsidR="00C85B67" w:rsidRPr="00C85B67" w:rsidRDefault="00C85B67" w:rsidP="00C85B67">
      <w:pPr>
        <w:tabs>
          <w:tab w:val="left" w:pos="3433"/>
        </w:tabs>
        <w:rPr>
          <w:rFonts w:ascii="Calibri" w:eastAsia="Times" w:hAnsi="Calibri" w:cs="Calibri"/>
        </w:rPr>
      </w:pPr>
      <w:r w:rsidRPr="00C85B67">
        <w:rPr>
          <w:rFonts w:ascii="Calibri" w:eastAsia="Times" w:hAnsi="Calibri" w:cs="Calibri"/>
        </w:rPr>
        <w:t xml:space="preserve">L’offre est présentée sous la forme du présent acte d’engagement, renvoyant aux différentes pièces contractuelles du marché. Il est établi en un seul original, qui sera conservé par le pouvoir adjudicateur. </w:t>
      </w:r>
    </w:p>
    <w:p w14:paraId="20DDA928" w14:textId="77777777" w:rsidR="00C85B67" w:rsidRPr="00C85B67" w:rsidRDefault="00C85B67" w:rsidP="00C85B67">
      <w:pPr>
        <w:tabs>
          <w:tab w:val="left" w:pos="3433"/>
        </w:tabs>
        <w:rPr>
          <w:rFonts w:ascii="Calibri" w:eastAsia="Times" w:hAnsi="Calibri" w:cs="Calibri"/>
        </w:rPr>
      </w:pPr>
    </w:p>
    <w:p w14:paraId="72AF22D8" w14:textId="77777777" w:rsidR="00C85B67" w:rsidRPr="00C85B67" w:rsidRDefault="00C85B67" w:rsidP="00C85B67">
      <w:pPr>
        <w:tabs>
          <w:tab w:val="left" w:pos="3433"/>
        </w:tabs>
        <w:rPr>
          <w:rFonts w:ascii="Calibri" w:eastAsia="Times" w:hAnsi="Calibri" w:cs="Calibri"/>
        </w:rPr>
      </w:pPr>
      <w:r w:rsidRPr="00C85B67">
        <w:rPr>
          <w:rFonts w:ascii="Calibri" w:eastAsia="Times" w:hAnsi="Calibri" w:cs="Calibri"/>
        </w:rPr>
        <w:t xml:space="preserve">L’offre sera obligatoirement signée, à l’issue de la procédure, par le représentant du soumissionnaire ayant qualité pour agir au nom de ce dernier. </w:t>
      </w:r>
    </w:p>
    <w:p w14:paraId="43D8A4F7" w14:textId="77777777" w:rsidR="00C85B67" w:rsidRPr="00C85B67" w:rsidRDefault="00C85B67" w:rsidP="00C85B67">
      <w:pPr>
        <w:tabs>
          <w:tab w:val="left" w:pos="3433"/>
        </w:tabs>
        <w:rPr>
          <w:rFonts w:ascii="Calibri" w:eastAsia="Times" w:hAnsi="Calibri" w:cs="Calibri"/>
        </w:rPr>
      </w:pPr>
    </w:p>
    <w:p w14:paraId="693D722B" w14:textId="77777777" w:rsidR="00C85B67" w:rsidRPr="00C85B67" w:rsidRDefault="00C85B67" w:rsidP="00C85B67">
      <w:pPr>
        <w:tabs>
          <w:tab w:val="left" w:pos="3433"/>
        </w:tabs>
        <w:rPr>
          <w:rFonts w:ascii="Calibri" w:eastAsia="Times" w:hAnsi="Calibri" w:cs="Calibri"/>
        </w:rPr>
      </w:pPr>
      <w:r w:rsidRPr="00C85B67">
        <w:rPr>
          <w:rFonts w:ascii="Calibri" w:eastAsia="Times" w:hAnsi="Calibri" w:cs="Calibri"/>
        </w:rPr>
        <w:t>Il est enfin rappelé qu’une même personne ne peut représenter plus d’un candidat pour un même marché et qu’en cas de signature par le mandataire commun d’un groupement, le mandataire doit justifier des habilitations nécessaires pour représenter les entreprises groupées au stade de la passation du marché.</w:t>
      </w:r>
    </w:p>
    <w:p w14:paraId="324D1CA8" w14:textId="77777777" w:rsidR="00F94925" w:rsidRPr="00426998" w:rsidRDefault="00F94925">
      <w:pPr>
        <w:tabs>
          <w:tab w:val="left" w:pos="3433"/>
        </w:tabs>
        <w:rPr>
          <w:rFonts w:ascii="Calibri" w:eastAsia="Times" w:hAnsi="Calibri" w:cs="Calibri"/>
        </w:rPr>
      </w:pPr>
    </w:p>
    <w:p w14:paraId="4255B887" w14:textId="77777777" w:rsidR="00C85B67" w:rsidRPr="00C85B67" w:rsidRDefault="00C85B67" w:rsidP="00C85B67">
      <w:pPr>
        <w:contextualSpacing/>
        <w:jc w:val="both"/>
        <w:rPr>
          <w:rFonts w:asciiTheme="minorHAnsi" w:hAnsiTheme="minorHAnsi" w:cstheme="minorHAnsi"/>
          <w:color w:val="000000"/>
          <w:szCs w:val="18"/>
        </w:rPr>
      </w:pPr>
      <w:r w:rsidRPr="00C85B67">
        <w:rPr>
          <w:rFonts w:asciiTheme="minorHAnsi" w:hAnsiTheme="minorHAnsi" w:cstheme="minorHAnsi"/>
          <w:color w:val="000000"/>
          <w:szCs w:val="18"/>
        </w:rPr>
        <w:t>Fait en un seul original,</w:t>
      </w:r>
    </w:p>
    <w:p w14:paraId="6D94DE0B" w14:textId="77777777" w:rsidR="00C85B67" w:rsidRPr="00C85B67" w:rsidRDefault="00C85B67" w:rsidP="00C85B67">
      <w:pPr>
        <w:contextualSpacing/>
        <w:jc w:val="both"/>
        <w:rPr>
          <w:rFonts w:asciiTheme="minorHAnsi" w:hAnsiTheme="minorHAnsi" w:cstheme="minorHAnsi"/>
          <w:color w:val="000000"/>
          <w:szCs w:val="18"/>
        </w:rPr>
      </w:pPr>
    </w:p>
    <w:p w14:paraId="03174562" w14:textId="77777777" w:rsidR="00C85B67" w:rsidRPr="00C85B67" w:rsidRDefault="00C85B67" w:rsidP="00C85B67">
      <w:pPr>
        <w:contextualSpacing/>
        <w:jc w:val="both"/>
        <w:rPr>
          <w:rFonts w:asciiTheme="minorHAnsi" w:hAnsiTheme="minorHAnsi" w:cstheme="minorHAnsi"/>
          <w:color w:val="000000"/>
          <w:szCs w:val="18"/>
        </w:rPr>
      </w:pPr>
      <w:r w:rsidRPr="00C85B67">
        <w:rPr>
          <w:rFonts w:asciiTheme="minorHAnsi" w:hAnsiTheme="minorHAnsi" w:cstheme="minorHAnsi"/>
          <w:color w:val="000000"/>
          <w:szCs w:val="18"/>
        </w:rPr>
        <w:t>A ……….........      Le ……………..</w:t>
      </w:r>
    </w:p>
    <w:tbl>
      <w:tblPr>
        <w:tblW w:w="0" w:type="auto"/>
        <w:jc w:val="right"/>
        <w:tblBorders>
          <w:top w:val="dashed" w:sz="8" w:space="0" w:color="BFBFBF"/>
          <w:left w:val="dashed" w:sz="8" w:space="0" w:color="BFBFBF"/>
          <w:bottom w:val="dashed" w:sz="8" w:space="0" w:color="BFBFBF"/>
          <w:right w:val="dashed" w:sz="8" w:space="0" w:color="BFBFBF"/>
          <w:insideH w:val="dashed" w:sz="8" w:space="0" w:color="BFBFBF"/>
          <w:insideV w:val="dashed" w:sz="8" w:space="0" w:color="BFBFBF"/>
        </w:tblBorders>
        <w:tblLook w:val="04A0" w:firstRow="1" w:lastRow="0" w:firstColumn="1" w:lastColumn="0" w:noHBand="0" w:noVBand="1"/>
      </w:tblPr>
      <w:tblGrid>
        <w:gridCol w:w="5495"/>
      </w:tblGrid>
      <w:tr w:rsidR="00C85B67" w:rsidRPr="00C85B67" w14:paraId="39D85BC9" w14:textId="77777777" w:rsidTr="00C85B67">
        <w:trPr>
          <w:trHeight w:val="2079"/>
          <w:jc w:val="right"/>
        </w:trPr>
        <w:tc>
          <w:tcPr>
            <w:tcW w:w="5495" w:type="dxa"/>
            <w:shd w:val="clear" w:color="auto" w:fill="auto"/>
            <w:vAlign w:val="center"/>
          </w:tcPr>
          <w:p w14:paraId="2ECD7DF8" w14:textId="77777777" w:rsidR="00C85B67" w:rsidRPr="00C85B67" w:rsidRDefault="00C85B67" w:rsidP="00BF6879">
            <w:pPr>
              <w:contextualSpacing/>
              <w:rPr>
                <w:rFonts w:asciiTheme="minorHAnsi" w:hAnsiTheme="minorHAnsi" w:cstheme="minorHAnsi"/>
                <w:color w:val="000000"/>
                <w:szCs w:val="18"/>
              </w:rPr>
            </w:pPr>
          </w:p>
          <w:p w14:paraId="1C6663DF" w14:textId="77777777" w:rsidR="00C85B67" w:rsidRPr="00C85B67" w:rsidRDefault="00C85B67" w:rsidP="00BF6879">
            <w:pPr>
              <w:contextualSpacing/>
              <w:jc w:val="center"/>
              <w:rPr>
                <w:rFonts w:asciiTheme="minorHAnsi" w:hAnsiTheme="minorHAnsi" w:cstheme="minorHAnsi"/>
                <w:color w:val="000000"/>
                <w:szCs w:val="18"/>
              </w:rPr>
            </w:pPr>
            <w:r w:rsidRPr="00C85B67">
              <w:rPr>
                <w:rFonts w:asciiTheme="minorHAnsi" w:hAnsiTheme="minorHAnsi" w:cstheme="minorHAnsi"/>
                <w:color w:val="000000"/>
                <w:szCs w:val="18"/>
              </w:rPr>
              <w:t>Signature et cachet du contractant unique</w:t>
            </w:r>
          </w:p>
          <w:p w14:paraId="1F122526" w14:textId="77777777" w:rsidR="00C85B67" w:rsidRPr="00C85B67" w:rsidRDefault="00C85B67" w:rsidP="00BF6879">
            <w:pPr>
              <w:contextualSpacing/>
              <w:jc w:val="center"/>
              <w:rPr>
                <w:rFonts w:asciiTheme="minorHAnsi" w:hAnsiTheme="minorHAnsi" w:cstheme="minorHAnsi"/>
                <w:i/>
                <w:color w:val="000000"/>
                <w:szCs w:val="18"/>
              </w:rPr>
            </w:pPr>
            <w:r w:rsidRPr="00C85B67">
              <w:rPr>
                <w:rFonts w:asciiTheme="minorHAnsi" w:hAnsiTheme="minorHAnsi" w:cstheme="minorHAnsi"/>
                <w:i/>
                <w:color w:val="000000"/>
                <w:szCs w:val="18"/>
              </w:rPr>
              <w:t>ou du mandataire commun ou de l'ensemble des entreprises groupées</w:t>
            </w:r>
          </w:p>
          <w:p w14:paraId="1627F30E" w14:textId="77777777" w:rsidR="00C85B67" w:rsidRPr="00C85B67" w:rsidRDefault="00C85B67" w:rsidP="00BF6879">
            <w:pPr>
              <w:contextualSpacing/>
              <w:rPr>
                <w:rFonts w:asciiTheme="minorHAnsi" w:hAnsiTheme="minorHAnsi" w:cstheme="minorHAnsi"/>
                <w:color w:val="000000"/>
                <w:szCs w:val="18"/>
              </w:rPr>
            </w:pPr>
          </w:p>
          <w:p w14:paraId="15A4282B" w14:textId="77777777" w:rsidR="00C85B67" w:rsidRPr="00C85B67" w:rsidRDefault="00C85B67" w:rsidP="00BF6879">
            <w:pPr>
              <w:contextualSpacing/>
              <w:jc w:val="center"/>
              <w:rPr>
                <w:rFonts w:asciiTheme="minorHAnsi" w:hAnsiTheme="minorHAnsi" w:cstheme="minorHAnsi"/>
                <w:color w:val="000000"/>
                <w:szCs w:val="18"/>
              </w:rPr>
            </w:pPr>
            <w:r w:rsidRPr="00C85B67">
              <w:rPr>
                <w:rFonts w:asciiTheme="minorHAnsi" w:hAnsiTheme="minorHAnsi" w:cstheme="minorHAnsi"/>
                <w:color w:val="000000"/>
                <w:szCs w:val="18"/>
              </w:rPr>
              <w:t>Le titulaire</w:t>
            </w:r>
          </w:p>
          <w:p w14:paraId="55A5C96B" w14:textId="77777777" w:rsidR="00C85B67" w:rsidRPr="00C85B67" w:rsidRDefault="00C85B67" w:rsidP="00BF6879">
            <w:pPr>
              <w:contextualSpacing/>
              <w:jc w:val="center"/>
              <w:rPr>
                <w:rFonts w:asciiTheme="minorHAnsi" w:hAnsiTheme="minorHAnsi" w:cstheme="minorHAnsi"/>
                <w:color w:val="000000"/>
                <w:szCs w:val="18"/>
              </w:rPr>
            </w:pPr>
          </w:p>
          <w:p w14:paraId="542CF8DE" w14:textId="77777777" w:rsidR="00C85B67" w:rsidRPr="00C85B67" w:rsidRDefault="00C85B67" w:rsidP="00BF6879">
            <w:pPr>
              <w:contextualSpacing/>
              <w:rPr>
                <w:rFonts w:asciiTheme="minorHAnsi" w:hAnsiTheme="minorHAnsi" w:cstheme="minorHAnsi"/>
                <w:color w:val="000000"/>
                <w:szCs w:val="18"/>
              </w:rPr>
            </w:pPr>
          </w:p>
          <w:p w14:paraId="5C54452C" w14:textId="77777777" w:rsidR="00C85B67" w:rsidRPr="00C85B67" w:rsidRDefault="00C85B67" w:rsidP="00BF6879">
            <w:pPr>
              <w:contextualSpacing/>
              <w:jc w:val="center"/>
              <w:rPr>
                <w:rFonts w:asciiTheme="minorHAnsi" w:hAnsiTheme="minorHAnsi" w:cstheme="minorHAnsi"/>
                <w:color w:val="000000"/>
                <w:szCs w:val="18"/>
              </w:rPr>
            </w:pPr>
          </w:p>
          <w:p w14:paraId="27EE91BC" w14:textId="77777777" w:rsidR="00C85B67" w:rsidRPr="00C85B67" w:rsidRDefault="00C85B67" w:rsidP="00BF6879">
            <w:pPr>
              <w:contextualSpacing/>
              <w:jc w:val="center"/>
              <w:rPr>
                <w:rFonts w:asciiTheme="minorHAnsi" w:hAnsiTheme="minorHAnsi" w:cstheme="minorHAnsi"/>
                <w:color w:val="000000"/>
                <w:szCs w:val="18"/>
              </w:rPr>
            </w:pPr>
          </w:p>
          <w:p w14:paraId="0659B098" w14:textId="77777777" w:rsidR="00C85B67" w:rsidRPr="00C85B67" w:rsidRDefault="00C85B67" w:rsidP="00BF6879">
            <w:pPr>
              <w:contextualSpacing/>
              <w:jc w:val="center"/>
              <w:rPr>
                <w:rFonts w:asciiTheme="minorHAnsi" w:hAnsiTheme="minorHAnsi" w:cstheme="minorHAnsi"/>
                <w:color w:val="000000"/>
                <w:szCs w:val="18"/>
              </w:rPr>
            </w:pPr>
          </w:p>
        </w:tc>
      </w:tr>
    </w:tbl>
    <w:p w14:paraId="1F9FEDDB" w14:textId="77777777" w:rsidR="00F94925" w:rsidRDefault="00F94925">
      <w:pPr>
        <w:rPr>
          <w:rFonts w:ascii="Calibri" w:eastAsia="Times" w:hAnsi="Calibri" w:cs="Calibr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C85B67" w:rsidRPr="00654E81" w14:paraId="14299B90" w14:textId="77777777" w:rsidTr="00BF6879">
        <w:trPr>
          <w:trHeight w:val="316"/>
        </w:trPr>
        <w:tc>
          <w:tcPr>
            <w:tcW w:w="9212" w:type="dxa"/>
            <w:tcBorders>
              <w:top w:val="nil"/>
              <w:left w:val="nil"/>
              <w:bottom w:val="nil"/>
              <w:right w:val="single" w:sz="24" w:space="0" w:color="5EB2B4"/>
            </w:tcBorders>
            <w:shd w:val="clear" w:color="auto" w:fill="DBE5F1"/>
          </w:tcPr>
          <w:p w14:paraId="73AB780E" w14:textId="01942D0A" w:rsidR="00C85B67" w:rsidRPr="00654E81" w:rsidRDefault="00C85B67" w:rsidP="00BF6879">
            <w:pPr>
              <w:pStyle w:val="Titre1"/>
            </w:pPr>
            <w:bookmarkStart w:id="22" w:name="_Toc223519430"/>
            <w:r>
              <w:t>ARTICLE 10  –  S</w:t>
            </w:r>
            <w:r w:rsidRPr="00654E81">
              <w:t>IGNATURE</w:t>
            </w:r>
            <w:r>
              <w:t xml:space="preserve"> DE L’ACTE D’ENGAGEMENT PAR LE POUVOIR A</w:t>
            </w:r>
            <w:r w:rsidRPr="00654E81">
              <w:t>DJUDICATEUR</w:t>
            </w:r>
            <w:bookmarkEnd w:id="22"/>
            <w:r w:rsidRPr="00654E81">
              <w:t xml:space="preserve"> </w:t>
            </w:r>
          </w:p>
        </w:tc>
      </w:tr>
    </w:tbl>
    <w:p w14:paraId="1B419B23" w14:textId="77777777" w:rsidR="00C85B67" w:rsidRPr="00C85B67" w:rsidRDefault="00C85B67" w:rsidP="00C85B67">
      <w:pPr>
        <w:rPr>
          <w:rFonts w:asciiTheme="minorHAnsi" w:eastAsia="Times" w:hAnsiTheme="minorHAnsi" w:cstheme="minorHAnsi"/>
        </w:rPr>
      </w:pPr>
    </w:p>
    <w:p w14:paraId="3EE94D8E" w14:textId="77777777" w:rsidR="00C85B67" w:rsidRPr="00C85B67" w:rsidRDefault="00C85B67" w:rsidP="00C85B67">
      <w:pPr>
        <w:contextualSpacing/>
        <w:jc w:val="both"/>
        <w:rPr>
          <w:rFonts w:asciiTheme="minorHAnsi" w:hAnsiTheme="minorHAnsi" w:cstheme="minorHAnsi"/>
          <w:color w:val="000000"/>
          <w:szCs w:val="18"/>
        </w:rPr>
      </w:pPr>
      <w:r w:rsidRPr="00C85B67">
        <w:rPr>
          <w:rFonts w:asciiTheme="minorHAnsi" w:hAnsiTheme="minorHAnsi" w:cstheme="minorHAnsi"/>
          <w:color w:val="000000"/>
          <w:szCs w:val="18"/>
        </w:rPr>
        <w:t>Est acceptée la présente offre pour valoir acte d'engagement, en conformité avec la procédure de passation fixée par l’arrêté du 19 juillet 2018 portant réglementation des marchés des organismes de Sécurité sociale</w:t>
      </w:r>
    </w:p>
    <w:p w14:paraId="17511123" w14:textId="77777777" w:rsidR="00C85B67" w:rsidRPr="00C85B67" w:rsidRDefault="00C85B67" w:rsidP="00C85B67">
      <w:pPr>
        <w:contextualSpacing/>
        <w:jc w:val="both"/>
        <w:rPr>
          <w:rFonts w:asciiTheme="minorHAnsi" w:hAnsiTheme="minorHAnsi" w:cstheme="minorHAnsi"/>
          <w:color w:val="000000"/>
          <w:szCs w:val="18"/>
        </w:rPr>
      </w:pPr>
    </w:p>
    <w:p w14:paraId="1C0B294F" w14:textId="77777777" w:rsidR="00C85B67" w:rsidRPr="00C85B67" w:rsidRDefault="00C85B67" w:rsidP="00C85B67">
      <w:pPr>
        <w:contextualSpacing/>
        <w:jc w:val="both"/>
        <w:rPr>
          <w:rFonts w:asciiTheme="minorHAnsi" w:hAnsiTheme="minorHAnsi" w:cstheme="minorHAnsi"/>
          <w:color w:val="000000"/>
        </w:rPr>
      </w:pPr>
      <w:r w:rsidRPr="00C85B67">
        <w:rPr>
          <w:rFonts w:asciiTheme="minorHAnsi" w:hAnsiTheme="minorHAnsi" w:cstheme="minorHAnsi"/>
          <w:color w:val="000000"/>
        </w:rPr>
        <w:t>Fait à Créteil, le  ……………..</w:t>
      </w:r>
    </w:p>
    <w:p w14:paraId="733C7B03" w14:textId="77777777" w:rsidR="00C85B67" w:rsidRPr="00C85B67" w:rsidRDefault="00C85B67" w:rsidP="00C85B67">
      <w:pPr>
        <w:contextualSpacing/>
        <w:jc w:val="both"/>
        <w:rPr>
          <w:rFonts w:asciiTheme="minorHAnsi" w:hAnsiTheme="minorHAnsi" w:cstheme="minorHAnsi"/>
          <w:color w:val="000000"/>
        </w:rPr>
      </w:pPr>
    </w:p>
    <w:tbl>
      <w:tblPr>
        <w:tblpPr w:leftFromText="141" w:rightFromText="141" w:vertAnchor="text" w:tblpXSpec="right" w:tblpY="1"/>
        <w:tblOverlap w:val="never"/>
        <w:tblW w:w="0" w:type="auto"/>
        <w:tblBorders>
          <w:top w:val="dashed" w:sz="8" w:space="0" w:color="BFBFBF"/>
          <w:left w:val="dashed" w:sz="8" w:space="0" w:color="BFBFBF"/>
          <w:bottom w:val="dashed" w:sz="8" w:space="0" w:color="BFBFBF"/>
          <w:right w:val="dashed" w:sz="8" w:space="0" w:color="BFBFBF"/>
          <w:insideH w:val="dashed" w:sz="8" w:space="0" w:color="BFBFBF"/>
          <w:insideV w:val="dashed" w:sz="8" w:space="0" w:color="BFBFBF"/>
        </w:tblBorders>
        <w:tblLook w:val="04A0" w:firstRow="1" w:lastRow="0" w:firstColumn="1" w:lastColumn="0" w:noHBand="0" w:noVBand="1"/>
      </w:tblPr>
      <w:tblGrid>
        <w:gridCol w:w="5495"/>
      </w:tblGrid>
      <w:tr w:rsidR="00C85B67" w:rsidRPr="00C85B67" w14:paraId="324E1249" w14:textId="77777777" w:rsidTr="00C85B67">
        <w:trPr>
          <w:trHeight w:val="412"/>
        </w:trPr>
        <w:tc>
          <w:tcPr>
            <w:tcW w:w="5495" w:type="dxa"/>
            <w:shd w:val="clear" w:color="auto" w:fill="auto"/>
            <w:vAlign w:val="center"/>
          </w:tcPr>
          <w:p w14:paraId="72480E95" w14:textId="77777777" w:rsidR="00C85B67" w:rsidRPr="00C85B67" w:rsidRDefault="00C85B67" w:rsidP="00BF6879">
            <w:pPr>
              <w:contextualSpacing/>
              <w:rPr>
                <w:rFonts w:asciiTheme="minorHAnsi" w:hAnsiTheme="minorHAnsi" w:cstheme="minorHAnsi"/>
                <w:color w:val="000000"/>
              </w:rPr>
            </w:pPr>
          </w:p>
          <w:p w14:paraId="51646AEE" w14:textId="77777777" w:rsidR="00C85B67" w:rsidRPr="00C85B67" w:rsidRDefault="00C85B67" w:rsidP="00BF6879">
            <w:pPr>
              <w:contextualSpacing/>
              <w:jc w:val="center"/>
              <w:rPr>
                <w:rFonts w:asciiTheme="minorHAnsi" w:hAnsiTheme="minorHAnsi" w:cstheme="minorHAnsi"/>
                <w:color w:val="000000"/>
              </w:rPr>
            </w:pPr>
            <w:r w:rsidRPr="00C85B67">
              <w:rPr>
                <w:rFonts w:asciiTheme="minorHAnsi" w:hAnsiTheme="minorHAnsi" w:cstheme="minorHAnsi"/>
                <w:color w:val="000000"/>
              </w:rPr>
              <w:t>Pour le pouvoir adjudicateur, caf du Val-d- Marne,</w:t>
            </w:r>
          </w:p>
          <w:p w14:paraId="14670F98" w14:textId="77777777" w:rsidR="00C85B67" w:rsidRPr="00C85B67" w:rsidRDefault="00C85B67" w:rsidP="00BF6879">
            <w:pPr>
              <w:contextualSpacing/>
              <w:rPr>
                <w:rFonts w:asciiTheme="minorHAnsi" w:hAnsiTheme="minorHAnsi" w:cstheme="minorHAnsi"/>
                <w:color w:val="000000"/>
              </w:rPr>
            </w:pPr>
          </w:p>
          <w:p w14:paraId="50CDF99B" w14:textId="77777777" w:rsidR="00C85B67" w:rsidRPr="00C85B67" w:rsidRDefault="00C85B67" w:rsidP="00BF6879">
            <w:pPr>
              <w:contextualSpacing/>
              <w:jc w:val="center"/>
              <w:rPr>
                <w:rFonts w:asciiTheme="minorHAnsi" w:hAnsiTheme="minorHAnsi" w:cstheme="minorHAnsi"/>
                <w:color w:val="000000"/>
              </w:rPr>
            </w:pPr>
            <w:r w:rsidRPr="00C85B67">
              <w:rPr>
                <w:rFonts w:asciiTheme="minorHAnsi" w:hAnsiTheme="minorHAnsi" w:cstheme="minorHAnsi"/>
                <w:color w:val="000000"/>
              </w:rPr>
              <w:t>Robert Ligier</w:t>
            </w:r>
          </w:p>
          <w:p w14:paraId="1F0F48EC" w14:textId="77777777" w:rsidR="00C85B67" w:rsidRDefault="00C85B67" w:rsidP="00C85B67">
            <w:pPr>
              <w:contextualSpacing/>
              <w:rPr>
                <w:rFonts w:asciiTheme="minorHAnsi" w:hAnsiTheme="minorHAnsi" w:cstheme="minorHAnsi"/>
                <w:color w:val="000000"/>
              </w:rPr>
            </w:pPr>
          </w:p>
          <w:p w14:paraId="7FE2C529" w14:textId="77777777" w:rsidR="00C85B67" w:rsidRPr="00C85B67" w:rsidRDefault="00C85B67" w:rsidP="00C85B67">
            <w:pPr>
              <w:contextualSpacing/>
              <w:rPr>
                <w:rFonts w:asciiTheme="minorHAnsi" w:hAnsiTheme="minorHAnsi" w:cstheme="minorHAnsi"/>
                <w:color w:val="000000"/>
              </w:rPr>
            </w:pPr>
          </w:p>
          <w:p w14:paraId="286D3730" w14:textId="77777777" w:rsidR="00C85B67" w:rsidRPr="00C85B67" w:rsidRDefault="00C85B67" w:rsidP="00BF6879">
            <w:pPr>
              <w:contextualSpacing/>
              <w:jc w:val="center"/>
              <w:rPr>
                <w:rFonts w:asciiTheme="minorHAnsi" w:hAnsiTheme="minorHAnsi" w:cstheme="minorHAnsi"/>
                <w:color w:val="000000"/>
              </w:rPr>
            </w:pPr>
          </w:p>
          <w:p w14:paraId="00EB01C9" w14:textId="77777777" w:rsidR="00C85B67" w:rsidRPr="00C85B67" w:rsidRDefault="00C85B67" w:rsidP="00BF6879">
            <w:pPr>
              <w:contextualSpacing/>
              <w:jc w:val="center"/>
              <w:rPr>
                <w:rFonts w:asciiTheme="minorHAnsi" w:hAnsiTheme="minorHAnsi" w:cstheme="minorHAnsi"/>
                <w:color w:val="000000"/>
              </w:rPr>
            </w:pPr>
            <w:r w:rsidRPr="00C85B67">
              <w:rPr>
                <w:rFonts w:asciiTheme="minorHAnsi" w:hAnsiTheme="minorHAnsi" w:cstheme="minorHAnsi"/>
                <w:color w:val="000000"/>
              </w:rPr>
              <w:t>Directeur</w:t>
            </w:r>
          </w:p>
          <w:p w14:paraId="4B77142E" w14:textId="77777777" w:rsidR="00C85B67" w:rsidRPr="00C85B67" w:rsidRDefault="00C85B67" w:rsidP="00C85B67">
            <w:pPr>
              <w:contextualSpacing/>
              <w:rPr>
                <w:rFonts w:asciiTheme="minorHAnsi" w:hAnsiTheme="minorHAnsi" w:cstheme="minorHAnsi"/>
                <w:color w:val="000000"/>
              </w:rPr>
            </w:pPr>
          </w:p>
        </w:tc>
      </w:tr>
    </w:tbl>
    <w:p w14:paraId="782051BC" w14:textId="77777777" w:rsidR="00C85B67" w:rsidRPr="00654E81" w:rsidRDefault="00C85B67" w:rsidP="00C85B67">
      <w:pPr>
        <w:rPr>
          <w:rFonts w:ascii="Century Gothic" w:eastAsia="Times" w:hAnsi="Century Gothic" w:cs="Calibri"/>
        </w:rPr>
      </w:pPr>
    </w:p>
    <w:p w14:paraId="0AEC83A0" w14:textId="77777777" w:rsidR="00C85B67" w:rsidRPr="00654E81" w:rsidRDefault="00C85B67" w:rsidP="00C85B67">
      <w:pPr>
        <w:rPr>
          <w:rFonts w:ascii="Century Gothic" w:eastAsia="Times" w:hAnsi="Century Gothic" w:cs="Calibri"/>
        </w:rPr>
      </w:pPr>
    </w:p>
    <w:p w14:paraId="2E823B03" w14:textId="77777777" w:rsidR="00C85B67" w:rsidRPr="00654E81" w:rsidRDefault="00C85B67" w:rsidP="00C85B67">
      <w:pPr>
        <w:rPr>
          <w:rFonts w:ascii="Century Gothic" w:eastAsia="Times" w:hAnsi="Century Gothic" w:cs="Calibri"/>
        </w:rPr>
      </w:pPr>
    </w:p>
    <w:p w14:paraId="551EAA2B" w14:textId="77777777" w:rsidR="00C85B67" w:rsidRPr="00654E81" w:rsidRDefault="00C85B67" w:rsidP="00C85B67">
      <w:pPr>
        <w:rPr>
          <w:rFonts w:ascii="Century Gothic" w:eastAsia="Times" w:hAnsi="Century Gothic" w:cs="Calibri"/>
        </w:rPr>
      </w:pPr>
    </w:p>
    <w:p w14:paraId="147329C9" w14:textId="77777777" w:rsidR="00C85B67" w:rsidRPr="00654E81" w:rsidRDefault="00C85B67" w:rsidP="00C85B67">
      <w:pPr>
        <w:rPr>
          <w:rFonts w:ascii="Century Gothic" w:eastAsia="Times" w:hAnsi="Century Gothic" w:cs="Calibri"/>
        </w:rPr>
      </w:pPr>
    </w:p>
    <w:p w14:paraId="2116C8A8" w14:textId="77777777" w:rsidR="00C85B67" w:rsidRPr="00654E81" w:rsidRDefault="00C85B67" w:rsidP="00C85B67">
      <w:pPr>
        <w:rPr>
          <w:rFonts w:ascii="Century Gothic" w:eastAsia="Times" w:hAnsi="Century Gothic" w:cs="Calibri"/>
        </w:rPr>
      </w:pPr>
    </w:p>
    <w:p w14:paraId="021C9732" w14:textId="77777777" w:rsidR="00C85B67" w:rsidRPr="00654E81" w:rsidRDefault="00C85B67" w:rsidP="00C85B67">
      <w:pPr>
        <w:rPr>
          <w:rFonts w:ascii="Century Gothic" w:hAnsi="Century Gothic" w:cs="Calibri"/>
          <w:b/>
        </w:rPr>
      </w:pPr>
    </w:p>
    <w:p w14:paraId="1DE11B8E" w14:textId="77777777" w:rsidR="00C85B67" w:rsidRPr="00654E81" w:rsidRDefault="00C85B67" w:rsidP="00C85B67">
      <w:pPr>
        <w:rPr>
          <w:rFonts w:ascii="Century Gothic" w:hAnsi="Century Gothic" w:cs="Calibri"/>
          <w:b/>
        </w:rPr>
      </w:pPr>
    </w:p>
    <w:p w14:paraId="5FEAC784" w14:textId="77777777" w:rsidR="00C85B67" w:rsidRPr="00654E81" w:rsidRDefault="00C85B67" w:rsidP="00C85B67">
      <w:pPr>
        <w:rPr>
          <w:rFonts w:ascii="Century Gothic" w:hAnsi="Century Gothic" w:cs="Calibri"/>
          <w:b/>
        </w:rPr>
      </w:pPr>
    </w:p>
    <w:p w14:paraId="18F46AA2" w14:textId="77777777" w:rsidR="00C85B67" w:rsidRDefault="00C85B67">
      <w:pPr>
        <w:rPr>
          <w:rFonts w:ascii="Calibri" w:eastAsia="Times" w:hAnsi="Calibri" w:cs="Calibri"/>
          <w:sz w:val="18"/>
          <w:szCs w:val="18"/>
        </w:rPr>
      </w:pPr>
    </w:p>
    <w:p w14:paraId="5574BE5D" w14:textId="77777777" w:rsidR="00F94925" w:rsidRDefault="00F94925">
      <w:pPr>
        <w:pageBreakBefore/>
        <w:rPr>
          <w:rFonts w:ascii="Calibri" w:eastAsia="Times" w:hAnsi="Calibri" w:cs="Calibri"/>
          <w:sz w:val="18"/>
          <w:szCs w:val="18"/>
        </w:rPr>
      </w:pPr>
    </w:p>
    <w:tbl>
      <w:tblPr>
        <w:tblW w:w="0" w:type="auto"/>
        <w:tblInd w:w="-176" w:type="dxa"/>
        <w:tblLayout w:type="fixed"/>
        <w:tblLook w:val="0000" w:firstRow="0" w:lastRow="0" w:firstColumn="0" w:lastColumn="0" w:noHBand="0" w:noVBand="0"/>
      </w:tblPr>
      <w:tblGrid>
        <w:gridCol w:w="9842"/>
      </w:tblGrid>
      <w:tr w:rsidR="00F94925" w14:paraId="7C77C2B8" w14:textId="77777777">
        <w:trPr>
          <w:trHeight w:val="316"/>
        </w:trPr>
        <w:tc>
          <w:tcPr>
            <w:tcW w:w="9842" w:type="dxa"/>
            <w:tcBorders>
              <w:right w:val="single" w:sz="20" w:space="0" w:color="808080"/>
            </w:tcBorders>
            <w:shd w:val="clear" w:color="auto" w:fill="DBE5F1"/>
          </w:tcPr>
          <w:p w14:paraId="7AB7E922" w14:textId="77777777" w:rsidR="00F94925" w:rsidRDefault="00776D0A">
            <w:pPr>
              <w:pStyle w:val="Pieddepage"/>
              <w:jc w:val="center"/>
            </w:pPr>
            <w:r>
              <w:rPr>
                <w:rFonts w:ascii="Verdana" w:hAnsi="Verdana" w:cs="Verdana"/>
                <w:b/>
                <w:color w:val="000000"/>
                <w:sz w:val="32"/>
              </w:rPr>
              <w:t xml:space="preserve">ANNEXE FINANCIERE – PRIX </w:t>
            </w:r>
          </w:p>
        </w:tc>
      </w:tr>
    </w:tbl>
    <w:p w14:paraId="19761956" w14:textId="77777777" w:rsidR="00F94925" w:rsidRDefault="00F94925">
      <w:pPr>
        <w:autoSpaceDE w:val="0"/>
        <w:jc w:val="both"/>
        <w:rPr>
          <w:rFonts w:ascii="Verdana" w:eastAsia="Times" w:hAnsi="Verdana" w:cs="TimesNewRomanPS-BoldMT"/>
          <w:b/>
          <w:bCs/>
          <w:sz w:val="24"/>
          <w:szCs w:val="24"/>
        </w:rPr>
      </w:pPr>
    </w:p>
    <w:p w14:paraId="62B6C1E5" w14:textId="77777777" w:rsidR="00F94925" w:rsidRDefault="00776D0A">
      <w:pPr>
        <w:autoSpaceDE w:val="0"/>
        <w:ind w:left="-142"/>
        <w:jc w:val="both"/>
        <w:rPr>
          <w:rFonts w:ascii="Verdana" w:eastAsia="Times" w:hAnsi="Verdana" w:cs="TimesNewRomanPS-BoldMT"/>
          <w:b/>
          <w:bCs/>
          <w:sz w:val="24"/>
          <w:szCs w:val="24"/>
          <w:shd w:val="clear" w:color="auto" w:fill="FFFF00"/>
        </w:rPr>
      </w:pPr>
      <w:r>
        <w:rPr>
          <w:rFonts w:ascii="Verdana" w:eastAsia="Times" w:hAnsi="Verdana" w:cs="TimesNewRomanPS-BoldMT"/>
          <w:bCs/>
          <w:sz w:val="22"/>
          <w:szCs w:val="24"/>
        </w:rPr>
        <w:t xml:space="preserve">1. </w:t>
      </w:r>
      <w:r>
        <w:rPr>
          <w:rFonts w:ascii="Verdana" w:eastAsia="Times" w:hAnsi="Verdana" w:cs="TimesNewRomanPS-BoldMT"/>
          <w:bCs/>
          <w:sz w:val="22"/>
          <w:szCs w:val="24"/>
          <w:u w:val="single"/>
        </w:rPr>
        <w:t>PRIX FORFAITAIRES - PRESTATIONS REGULIERES</w:t>
      </w:r>
    </w:p>
    <w:p w14:paraId="18395D3D" w14:textId="77777777" w:rsidR="00F94925" w:rsidRDefault="00F94925">
      <w:pPr>
        <w:autoSpaceDE w:val="0"/>
        <w:jc w:val="center"/>
        <w:rPr>
          <w:rFonts w:ascii="Verdana" w:eastAsia="Times" w:hAnsi="Verdana" w:cs="TimesNewRomanPS-BoldMT"/>
          <w:b/>
          <w:bCs/>
          <w:sz w:val="24"/>
          <w:szCs w:val="24"/>
          <w:shd w:val="clear" w:color="auto" w:fill="FFFF00"/>
        </w:rPr>
      </w:pPr>
    </w:p>
    <w:tbl>
      <w:tblPr>
        <w:tblW w:w="0" w:type="auto"/>
        <w:tblInd w:w="-323" w:type="dxa"/>
        <w:tblLayout w:type="fixed"/>
        <w:tblLook w:val="0000" w:firstRow="0" w:lastRow="0" w:firstColumn="0" w:lastColumn="0" w:noHBand="0" w:noVBand="0"/>
      </w:tblPr>
      <w:tblGrid>
        <w:gridCol w:w="10075"/>
      </w:tblGrid>
      <w:tr w:rsidR="00F94925" w14:paraId="0BE16ABC" w14:textId="77777777">
        <w:tc>
          <w:tcPr>
            <w:tcW w:w="10075" w:type="dxa"/>
            <w:tcBorders>
              <w:top w:val="single" w:sz="4" w:space="0" w:color="000000"/>
              <w:left w:val="single" w:sz="4" w:space="0" w:color="000000"/>
              <w:bottom w:val="single" w:sz="4" w:space="0" w:color="000000"/>
              <w:right w:val="single" w:sz="4" w:space="0" w:color="000000"/>
            </w:tcBorders>
            <w:shd w:val="clear" w:color="auto" w:fill="auto"/>
          </w:tcPr>
          <w:p w14:paraId="6BBAA7FA" w14:textId="77777777" w:rsidR="00F94925" w:rsidRDefault="00F94925">
            <w:pPr>
              <w:autoSpaceDE w:val="0"/>
              <w:snapToGrid w:val="0"/>
              <w:jc w:val="center"/>
              <w:rPr>
                <w:rFonts w:ascii="Verdana" w:eastAsia="Times" w:hAnsi="Verdana" w:cs="TimesNewRomanPS-BoldMT"/>
                <w:b/>
                <w:bCs/>
                <w:sz w:val="8"/>
                <w:szCs w:val="24"/>
              </w:rPr>
            </w:pPr>
          </w:p>
          <w:p w14:paraId="72CB1236" w14:textId="71F22782" w:rsidR="00F94925" w:rsidRDefault="00776D0A" w:rsidP="00C85B67">
            <w:pPr>
              <w:autoSpaceDE w:val="0"/>
              <w:jc w:val="center"/>
              <w:rPr>
                <w:rFonts w:ascii="Verdana" w:eastAsia="Times" w:hAnsi="Verdana" w:cs="TimesNewRomanPS-BoldMT"/>
                <w:b/>
                <w:bCs/>
                <w:sz w:val="8"/>
                <w:szCs w:val="24"/>
              </w:rPr>
            </w:pPr>
            <w:r>
              <w:rPr>
                <w:rFonts w:ascii="Verdana" w:eastAsia="Times" w:hAnsi="Verdana" w:cs="TimesNewRomanPS-BoldMT"/>
                <w:bCs/>
                <w:szCs w:val="24"/>
              </w:rPr>
              <w:t>GARDIENNAGE ET SURVEILLANCE DES LOCAUX</w:t>
            </w:r>
          </w:p>
          <w:p w14:paraId="73868D23" w14:textId="77777777" w:rsidR="00F94925" w:rsidRDefault="00F94925">
            <w:pPr>
              <w:autoSpaceDE w:val="0"/>
              <w:jc w:val="center"/>
              <w:rPr>
                <w:rFonts w:ascii="Verdana" w:eastAsia="Times" w:hAnsi="Verdana" w:cs="TimesNewRomanPS-BoldMT"/>
                <w:b/>
                <w:bCs/>
                <w:sz w:val="8"/>
                <w:szCs w:val="24"/>
              </w:rPr>
            </w:pPr>
          </w:p>
        </w:tc>
      </w:tr>
    </w:tbl>
    <w:p w14:paraId="69964EC0" w14:textId="77777777" w:rsidR="00DC5DC0" w:rsidRDefault="00DC5DC0" w:rsidP="00681E44">
      <w:pPr>
        <w:ind w:left="-567"/>
        <w:jc w:val="both"/>
        <w:rPr>
          <w:rFonts w:ascii="Calibri" w:hAnsi="Calibri" w:cs="Calibri"/>
          <w:sz w:val="18"/>
          <w:szCs w:val="18"/>
        </w:rPr>
      </w:pPr>
    </w:p>
    <w:tbl>
      <w:tblPr>
        <w:tblW w:w="9840" w:type="dxa"/>
        <w:jc w:val="center"/>
        <w:tblCellMar>
          <w:top w:w="15" w:type="dxa"/>
          <w:left w:w="70" w:type="dxa"/>
          <w:bottom w:w="15" w:type="dxa"/>
          <w:right w:w="70" w:type="dxa"/>
        </w:tblCellMar>
        <w:tblLook w:val="04A0" w:firstRow="1" w:lastRow="0" w:firstColumn="1" w:lastColumn="0" w:noHBand="0" w:noVBand="1"/>
      </w:tblPr>
      <w:tblGrid>
        <w:gridCol w:w="1960"/>
        <w:gridCol w:w="3101"/>
        <w:gridCol w:w="1781"/>
        <w:gridCol w:w="1479"/>
        <w:gridCol w:w="1519"/>
      </w:tblGrid>
      <w:tr w:rsidR="00681E44" w:rsidRPr="00681E44" w14:paraId="0E1BAC04" w14:textId="77777777" w:rsidTr="00EE5F12">
        <w:trPr>
          <w:trHeight w:val="886"/>
          <w:jc w:val="center"/>
        </w:trPr>
        <w:tc>
          <w:tcPr>
            <w:tcW w:w="9840" w:type="dxa"/>
            <w:gridSpan w:val="5"/>
            <w:tcBorders>
              <w:top w:val="single" w:sz="8" w:space="0" w:color="000000"/>
              <w:left w:val="single" w:sz="8" w:space="0" w:color="000000"/>
              <w:bottom w:val="single" w:sz="8" w:space="0" w:color="000000"/>
              <w:right w:val="single" w:sz="4" w:space="0" w:color="auto"/>
            </w:tcBorders>
            <w:vAlign w:val="bottom"/>
            <w:hideMark/>
          </w:tcPr>
          <w:p w14:paraId="398A6A45" w14:textId="77777777" w:rsidR="00681E44" w:rsidRPr="00681E44" w:rsidRDefault="00681E44" w:rsidP="00681E44">
            <w:pPr>
              <w:suppressAutoHyphens w:val="0"/>
              <w:rPr>
                <w:rFonts w:ascii="Calibri" w:hAnsi="Calibri" w:cs="Calibri"/>
                <w:color w:val="000000"/>
                <w:sz w:val="22"/>
                <w:szCs w:val="22"/>
                <w:lang w:eastAsia="fr-FR"/>
              </w:rPr>
            </w:pPr>
            <w:r w:rsidRPr="00681E44">
              <w:rPr>
                <w:rFonts w:ascii="Calibri" w:hAnsi="Calibri" w:cs="Calibri"/>
                <w:color w:val="000000"/>
                <w:sz w:val="22"/>
                <w:szCs w:val="22"/>
                <w:lang w:eastAsia="fr-FR"/>
              </w:rPr>
              <w:t>Les heures indiquées au présent bordereau correspondent aux heures de présence effective exigées sur site.</w:t>
            </w:r>
            <w:r w:rsidRPr="00681E44">
              <w:rPr>
                <w:rFonts w:ascii="Calibri" w:hAnsi="Calibri" w:cs="Calibri"/>
                <w:color w:val="000000"/>
                <w:sz w:val="22"/>
                <w:szCs w:val="22"/>
                <w:lang w:eastAsia="fr-FR"/>
              </w:rPr>
              <w:br/>
              <w:t>Elles ne comprennent pas les temps de pause réglementaires des agents.</w:t>
            </w:r>
            <w:r w:rsidRPr="00681E44">
              <w:rPr>
                <w:rFonts w:ascii="Calibri" w:hAnsi="Calibri" w:cs="Calibri"/>
                <w:color w:val="000000"/>
                <w:sz w:val="22"/>
                <w:szCs w:val="22"/>
                <w:lang w:eastAsia="fr-FR"/>
              </w:rPr>
              <w:br/>
              <w:t>Il appartient au titulaire d’organiser les moyens humains nécessaires afin d’assurer la continuité du service pendant les temps de pause et de respecter la réglementation applicable en matière de durée du travail, sans incidence financière pour le pouvoir adjudicateur.</w:t>
            </w:r>
          </w:p>
        </w:tc>
      </w:tr>
      <w:tr w:rsidR="00681E44" w:rsidRPr="00681E44" w14:paraId="24F6F2D8" w14:textId="77777777" w:rsidTr="00DC5DC0">
        <w:trPr>
          <w:trHeight w:val="215"/>
          <w:jc w:val="center"/>
        </w:trPr>
        <w:tc>
          <w:tcPr>
            <w:tcW w:w="1960" w:type="dxa"/>
            <w:tcBorders>
              <w:top w:val="nil"/>
              <w:left w:val="single" w:sz="4" w:space="0" w:color="auto"/>
              <w:bottom w:val="nil"/>
              <w:right w:val="single" w:sz="4" w:space="0" w:color="auto"/>
            </w:tcBorders>
            <w:shd w:val="clear" w:color="000000" w:fill="DBE5F1"/>
            <w:noWrap/>
            <w:vAlign w:val="bottom"/>
            <w:hideMark/>
          </w:tcPr>
          <w:p w14:paraId="56A2CBDA" w14:textId="77777777" w:rsidR="00681E44" w:rsidRPr="00681E44" w:rsidRDefault="00681E44"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3101" w:type="dxa"/>
            <w:tcBorders>
              <w:top w:val="nil"/>
              <w:left w:val="single" w:sz="4" w:space="0" w:color="auto"/>
              <w:bottom w:val="nil"/>
              <w:right w:val="nil"/>
            </w:tcBorders>
            <w:shd w:val="clear" w:color="000000" w:fill="DBE5F1"/>
            <w:noWrap/>
            <w:vAlign w:val="bottom"/>
            <w:hideMark/>
          </w:tcPr>
          <w:p w14:paraId="3E733F17" w14:textId="77777777" w:rsidR="00681E44" w:rsidRPr="00681E44" w:rsidRDefault="00681E44"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1781" w:type="dxa"/>
            <w:tcBorders>
              <w:top w:val="nil"/>
              <w:left w:val="single" w:sz="4" w:space="0" w:color="000000"/>
              <w:bottom w:val="nil"/>
              <w:right w:val="nil"/>
            </w:tcBorders>
            <w:shd w:val="clear" w:color="000000" w:fill="DBE5F1"/>
            <w:noWrap/>
            <w:vAlign w:val="bottom"/>
            <w:hideMark/>
          </w:tcPr>
          <w:p w14:paraId="6648277A" w14:textId="77777777" w:rsidR="00681E44" w:rsidRPr="00681E44" w:rsidRDefault="00681E44"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1479" w:type="dxa"/>
            <w:tcBorders>
              <w:top w:val="nil"/>
              <w:left w:val="single" w:sz="4" w:space="0" w:color="000000"/>
              <w:bottom w:val="nil"/>
              <w:right w:val="nil"/>
            </w:tcBorders>
            <w:shd w:val="clear" w:color="000000" w:fill="DBE5F1"/>
            <w:noWrap/>
            <w:vAlign w:val="bottom"/>
            <w:hideMark/>
          </w:tcPr>
          <w:p w14:paraId="791F5027" w14:textId="77777777" w:rsidR="00681E44" w:rsidRPr="00681E44" w:rsidRDefault="00681E44"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1519" w:type="dxa"/>
            <w:tcBorders>
              <w:top w:val="nil"/>
              <w:left w:val="single" w:sz="12" w:space="0" w:color="000000"/>
              <w:bottom w:val="nil"/>
              <w:right w:val="single" w:sz="12" w:space="0" w:color="000000"/>
            </w:tcBorders>
            <w:shd w:val="clear" w:color="000000" w:fill="DBE5F1"/>
            <w:noWrap/>
            <w:vAlign w:val="bottom"/>
            <w:hideMark/>
          </w:tcPr>
          <w:p w14:paraId="4152EA65" w14:textId="77777777" w:rsidR="00681E44" w:rsidRPr="00681E44" w:rsidRDefault="00681E44" w:rsidP="00681E44">
            <w:pPr>
              <w:suppressAutoHyphens w:val="0"/>
              <w:rPr>
                <w:rFonts w:ascii="Calibri" w:hAnsi="Calibri" w:cs="Calibri"/>
                <w:b/>
                <w:bCs/>
                <w:color w:val="000000"/>
                <w:lang w:eastAsia="fr-FR"/>
              </w:rPr>
            </w:pPr>
            <w:r w:rsidRPr="00681E44">
              <w:rPr>
                <w:rFonts w:ascii="Calibri" w:hAnsi="Calibri" w:cs="Calibri"/>
                <w:b/>
                <w:bCs/>
                <w:color w:val="000000"/>
                <w:lang w:eastAsia="fr-FR"/>
              </w:rPr>
              <w:t> </w:t>
            </w:r>
          </w:p>
        </w:tc>
      </w:tr>
      <w:tr w:rsidR="00681E44" w:rsidRPr="00681E44" w14:paraId="12C34B96" w14:textId="77777777" w:rsidTr="00DC5DC0">
        <w:trPr>
          <w:trHeight w:val="215"/>
          <w:jc w:val="center"/>
        </w:trPr>
        <w:tc>
          <w:tcPr>
            <w:tcW w:w="1960" w:type="dxa"/>
            <w:tcBorders>
              <w:top w:val="nil"/>
              <w:left w:val="single" w:sz="4" w:space="0" w:color="auto"/>
              <w:bottom w:val="nil"/>
              <w:right w:val="single" w:sz="4" w:space="0" w:color="auto"/>
            </w:tcBorders>
            <w:shd w:val="clear" w:color="000000" w:fill="DBE5F1"/>
            <w:noWrap/>
            <w:vAlign w:val="bottom"/>
            <w:hideMark/>
          </w:tcPr>
          <w:p w14:paraId="30CF0D41" w14:textId="77777777" w:rsidR="00681E44" w:rsidRPr="00681E44" w:rsidRDefault="00681E44" w:rsidP="00681E44">
            <w:pPr>
              <w:suppressAutoHyphens w:val="0"/>
              <w:rPr>
                <w:rFonts w:ascii="Calibri" w:hAnsi="Calibri" w:cs="Calibri"/>
                <w:color w:val="000000"/>
                <w:lang w:eastAsia="fr-FR"/>
              </w:rPr>
            </w:pPr>
            <w:r w:rsidRPr="00681E44">
              <w:rPr>
                <w:rFonts w:ascii="Calibri" w:hAnsi="Calibri" w:cs="Calibri"/>
                <w:color w:val="000000"/>
                <w:lang w:eastAsia="fr-FR"/>
              </w:rPr>
              <w:t>Lieux d’exécution des prestations</w:t>
            </w:r>
          </w:p>
        </w:tc>
        <w:tc>
          <w:tcPr>
            <w:tcW w:w="3101" w:type="dxa"/>
            <w:tcBorders>
              <w:top w:val="nil"/>
              <w:left w:val="single" w:sz="4" w:space="0" w:color="auto"/>
              <w:bottom w:val="nil"/>
              <w:right w:val="nil"/>
            </w:tcBorders>
            <w:shd w:val="clear" w:color="000000" w:fill="DBE5F1"/>
            <w:noWrap/>
            <w:vAlign w:val="bottom"/>
            <w:hideMark/>
          </w:tcPr>
          <w:p w14:paraId="123C46B7" w14:textId="77777777" w:rsidR="00681E44" w:rsidRPr="00681E44" w:rsidRDefault="00681E44" w:rsidP="00681E44">
            <w:pPr>
              <w:suppressAutoHyphens w:val="0"/>
              <w:rPr>
                <w:rFonts w:ascii="Calibri" w:hAnsi="Calibri" w:cs="Calibri"/>
                <w:color w:val="000000"/>
                <w:lang w:eastAsia="fr-FR"/>
              </w:rPr>
            </w:pPr>
            <w:r w:rsidRPr="00681E44">
              <w:rPr>
                <w:rFonts w:ascii="Calibri" w:hAnsi="Calibri" w:cs="Calibri"/>
                <w:color w:val="000000"/>
                <w:lang w:eastAsia="fr-FR"/>
              </w:rPr>
              <w:t>Jours, nombre de jours et plage horaire de la vacation</w:t>
            </w:r>
          </w:p>
        </w:tc>
        <w:tc>
          <w:tcPr>
            <w:tcW w:w="1781" w:type="dxa"/>
            <w:tcBorders>
              <w:top w:val="nil"/>
              <w:left w:val="single" w:sz="4" w:space="0" w:color="000000"/>
              <w:bottom w:val="nil"/>
              <w:right w:val="nil"/>
            </w:tcBorders>
            <w:shd w:val="clear" w:color="000000" w:fill="DBE5F1"/>
            <w:noWrap/>
            <w:vAlign w:val="bottom"/>
            <w:hideMark/>
          </w:tcPr>
          <w:p w14:paraId="2D7194A0" w14:textId="3001983E" w:rsidR="00681E44" w:rsidRPr="00681E44" w:rsidRDefault="00547ADF" w:rsidP="00681E44">
            <w:pPr>
              <w:suppressAutoHyphens w:val="0"/>
              <w:rPr>
                <w:rFonts w:ascii="Calibri" w:hAnsi="Calibri" w:cs="Calibri"/>
                <w:color w:val="000000"/>
                <w:lang w:eastAsia="fr-FR"/>
              </w:rPr>
            </w:pPr>
            <w:r>
              <w:rPr>
                <w:rFonts w:ascii="Calibri" w:hAnsi="Calibri" w:cs="Calibri"/>
                <w:color w:val="000000"/>
                <w:lang w:eastAsia="fr-FR"/>
              </w:rPr>
              <w:t xml:space="preserve">Nombre d’heures pour un </w:t>
            </w:r>
            <w:r w:rsidR="00681E44" w:rsidRPr="00681E44">
              <w:rPr>
                <w:rFonts w:ascii="Calibri" w:hAnsi="Calibri" w:cs="Calibri"/>
                <w:color w:val="000000"/>
                <w:lang w:eastAsia="fr-FR"/>
              </w:rPr>
              <w:t>agent</w:t>
            </w:r>
          </w:p>
        </w:tc>
        <w:tc>
          <w:tcPr>
            <w:tcW w:w="1479" w:type="dxa"/>
            <w:tcBorders>
              <w:top w:val="nil"/>
              <w:left w:val="single" w:sz="4" w:space="0" w:color="000000"/>
              <w:bottom w:val="nil"/>
              <w:right w:val="nil"/>
            </w:tcBorders>
            <w:shd w:val="clear" w:color="000000" w:fill="DBE5F1"/>
            <w:noWrap/>
            <w:vAlign w:val="bottom"/>
            <w:hideMark/>
          </w:tcPr>
          <w:p w14:paraId="795F962A" w14:textId="77777777" w:rsidR="00681E44" w:rsidRPr="00681E44" w:rsidRDefault="00681E44" w:rsidP="00681E44">
            <w:pPr>
              <w:suppressAutoHyphens w:val="0"/>
              <w:rPr>
                <w:rFonts w:ascii="Calibri" w:hAnsi="Calibri" w:cs="Calibri"/>
                <w:color w:val="000000"/>
                <w:lang w:eastAsia="fr-FR"/>
              </w:rPr>
            </w:pPr>
            <w:r w:rsidRPr="00681E44">
              <w:rPr>
                <w:rFonts w:ascii="Calibri" w:hAnsi="Calibri" w:cs="Calibri"/>
                <w:color w:val="000000"/>
                <w:lang w:eastAsia="fr-FR"/>
              </w:rPr>
              <w:t>Prix Forfaitaire mensuel</w:t>
            </w:r>
          </w:p>
        </w:tc>
        <w:tc>
          <w:tcPr>
            <w:tcW w:w="1519" w:type="dxa"/>
            <w:tcBorders>
              <w:top w:val="nil"/>
              <w:left w:val="single" w:sz="12" w:space="0" w:color="000000"/>
              <w:bottom w:val="nil"/>
              <w:right w:val="single" w:sz="12" w:space="0" w:color="000000"/>
            </w:tcBorders>
            <w:shd w:val="clear" w:color="000000" w:fill="DBE5F1"/>
            <w:noWrap/>
            <w:vAlign w:val="bottom"/>
            <w:hideMark/>
          </w:tcPr>
          <w:p w14:paraId="6310B381" w14:textId="77777777" w:rsidR="00681E44" w:rsidRPr="00681E44" w:rsidRDefault="00681E44" w:rsidP="00681E44">
            <w:pPr>
              <w:suppressAutoHyphens w:val="0"/>
              <w:rPr>
                <w:rFonts w:ascii="Calibri" w:hAnsi="Calibri" w:cs="Calibri"/>
                <w:b/>
                <w:bCs/>
                <w:color w:val="000000"/>
                <w:lang w:eastAsia="fr-FR"/>
              </w:rPr>
            </w:pPr>
            <w:r w:rsidRPr="00681E44">
              <w:rPr>
                <w:rFonts w:ascii="Calibri" w:hAnsi="Calibri" w:cs="Calibri"/>
                <w:b/>
                <w:bCs/>
                <w:color w:val="000000"/>
                <w:lang w:eastAsia="fr-FR"/>
              </w:rPr>
              <w:t>Prix Forfaitaire mensuel</w:t>
            </w:r>
          </w:p>
        </w:tc>
      </w:tr>
      <w:tr w:rsidR="00681E44" w:rsidRPr="00681E44" w14:paraId="56B4B413" w14:textId="77777777" w:rsidTr="00DC5DC0">
        <w:trPr>
          <w:trHeight w:val="215"/>
          <w:jc w:val="center"/>
        </w:trPr>
        <w:tc>
          <w:tcPr>
            <w:tcW w:w="1960" w:type="dxa"/>
            <w:tcBorders>
              <w:top w:val="nil"/>
              <w:left w:val="single" w:sz="4" w:space="0" w:color="auto"/>
              <w:bottom w:val="nil"/>
              <w:right w:val="single" w:sz="4" w:space="0" w:color="auto"/>
            </w:tcBorders>
            <w:shd w:val="clear" w:color="000000" w:fill="DBE5F1"/>
            <w:noWrap/>
            <w:vAlign w:val="bottom"/>
            <w:hideMark/>
          </w:tcPr>
          <w:p w14:paraId="6937664C" w14:textId="77777777" w:rsidR="00681E44" w:rsidRPr="00681E44" w:rsidRDefault="00681E44" w:rsidP="00681E44">
            <w:pPr>
              <w:suppressAutoHyphens w:val="0"/>
              <w:rPr>
                <w:rFonts w:ascii="Calibri" w:hAnsi="Calibri" w:cs="Calibri"/>
                <w:b/>
                <w:bCs/>
                <w:color w:val="000000"/>
                <w:lang w:eastAsia="fr-FR"/>
              </w:rPr>
            </w:pPr>
          </w:p>
        </w:tc>
        <w:tc>
          <w:tcPr>
            <w:tcW w:w="3101" w:type="dxa"/>
            <w:tcBorders>
              <w:top w:val="nil"/>
              <w:left w:val="single" w:sz="4" w:space="0" w:color="auto"/>
              <w:bottom w:val="nil"/>
              <w:right w:val="nil"/>
            </w:tcBorders>
            <w:shd w:val="clear" w:color="000000" w:fill="DBE5F1"/>
            <w:noWrap/>
            <w:vAlign w:val="bottom"/>
            <w:hideMark/>
          </w:tcPr>
          <w:p w14:paraId="0D5C6347" w14:textId="77777777" w:rsidR="00681E44" w:rsidRPr="00681E44" w:rsidRDefault="00681E44"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1781" w:type="dxa"/>
            <w:tcBorders>
              <w:top w:val="nil"/>
              <w:left w:val="single" w:sz="4" w:space="0" w:color="000000"/>
              <w:bottom w:val="nil"/>
              <w:right w:val="nil"/>
            </w:tcBorders>
            <w:shd w:val="clear" w:color="000000" w:fill="DBE5F1"/>
            <w:noWrap/>
            <w:vAlign w:val="bottom"/>
            <w:hideMark/>
          </w:tcPr>
          <w:p w14:paraId="2C596353" w14:textId="77777777" w:rsidR="00681E44" w:rsidRPr="00681E44" w:rsidRDefault="00681E44" w:rsidP="00681E44">
            <w:pPr>
              <w:suppressAutoHyphens w:val="0"/>
              <w:rPr>
                <w:rFonts w:ascii="Calibri" w:hAnsi="Calibri" w:cs="Calibri"/>
                <w:color w:val="000000"/>
                <w:lang w:eastAsia="fr-FR"/>
              </w:rPr>
            </w:pPr>
          </w:p>
        </w:tc>
        <w:tc>
          <w:tcPr>
            <w:tcW w:w="1479" w:type="dxa"/>
            <w:tcBorders>
              <w:top w:val="nil"/>
              <w:left w:val="single" w:sz="4" w:space="0" w:color="000000"/>
              <w:bottom w:val="nil"/>
              <w:right w:val="nil"/>
            </w:tcBorders>
            <w:shd w:val="clear" w:color="000000" w:fill="DBE5F1"/>
            <w:noWrap/>
            <w:vAlign w:val="bottom"/>
            <w:hideMark/>
          </w:tcPr>
          <w:p w14:paraId="7C443A65" w14:textId="77777777" w:rsidR="00681E44" w:rsidRPr="00681E44" w:rsidRDefault="00681E44" w:rsidP="00681E44">
            <w:pPr>
              <w:suppressAutoHyphens w:val="0"/>
              <w:rPr>
                <w:rFonts w:ascii="Calibri" w:hAnsi="Calibri" w:cs="Calibri"/>
                <w:color w:val="000000"/>
                <w:lang w:eastAsia="fr-FR"/>
              </w:rPr>
            </w:pPr>
            <w:r w:rsidRPr="00681E44">
              <w:rPr>
                <w:rFonts w:ascii="Calibri" w:hAnsi="Calibri" w:cs="Calibri"/>
                <w:color w:val="000000"/>
                <w:lang w:eastAsia="fr-FR"/>
              </w:rPr>
              <w:t>En € HT</w:t>
            </w:r>
          </w:p>
        </w:tc>
        <w:tc>
          <w:tcPr>
            <w:tcW w:w="1519" w:type="dxa"/>
            <w:tcBorders>
              <w:top w:val="nil"/>
              <w:left w:val="single" w:sz="12" w:space="0" w:color="000000"/>
              <w:bottom w:val="nil"/>
              <w:right w:val="single" w:sz="12" w:space="0" w:color="000000"/>
            </w:tcBorders>
            <w:shd w:val="clear" w:color="000000" w:fill="DBE5F1"/>
            <w:noWrap/>
            <w:vAlign w:val="bottom"/>
            <w:hideMark/>
          </w:tcPr>
          <w:p w14:paraId="60812D53" w14:textId="77777777" w:rsidR="00681E44" w:rsidRPr="00681E44" w:rsidRDefault="00681E44" w:rsidP="00681E44">
            <w:pPr>
              <w:suppressAutoHyphens w:val="0"/>
              <w:rPr>
                <w:rFonts w:ascii="Calibri" w:hAnsi="Calibri" w:cs="Calibri"/>
                <w:b/>
                <w:bCs/>
                <w:color w:val="000000"/>
                <w:lang w:eastAsia="fr-FR"/>
              </w:rPr>
            </w:pPr>
            <w:r w:rsidRPr="00681E44">
              <w:rPr>
                <w:rFonts w:ascii="Calibri" w:hAnsi="Calibri" w:cs="Calibri"/>
                <w:b/>
                <w:bCs/>
                <w:color w:val="000000"/>
                <w:lang w:eastAsia="fr-FR"/>
              </w:rPr>
              <w:t>En € TTC</w:t>
            </w:r>
          </w:p>
        </w:tc>
      </w:tr>
      <w:tr w:rsidR="00681E44" w:rsidRPr="00681E44" w14:paraId="1FA2C679" w14:textId="77777777" w:rsidTr="00DC5DC0">
        <w:trPr>
          <w:trHeight w:val="215"/>
          <w:jc w:val="center"/>
        </w:trPr>
        <w:tc>
          <w:tcPr>
            <w:tcW w:w="1960" w:type="dxa"/>
            <w:tcBorders>
              <w:top w:val="single" w:sz="8" w:space="0" w:color="000000"/>
              <w:left w:val="single" w:sz="8" w:space="0" w:color="000000"/>
              <w:bottom w:val="nil"/>
              <w:right w:val="nil"/>
            </w:tcBorders>
            <w:noWrap/>
            <w:vAlign w:val="bottom"/>
            <w:hideMark/>
          </w:tcPr>
          <w:p w14:paraId="6D6D1E75" w14:textId="77777777" w:rsidR="00681E44" w:rsidRPr="00681E44" w:rsidRDefault="00681E44" w:rsidP="00681E44">
            <w:pPr>
              <w:suppressAutoHyphens w:val="0"/>
              <w:rPr>
                <w:rFonts w:ascii="Calibri" w:hAnsi="Calibri" w:cs="Calibri"/>
                <w:b/>
                <w:bCs/>
                <w:color w:val="000000"/>
                <w:u w:val="single"/>
                <w:lang w:eastAsia="fr-FR"/>
              </w:rPr>
            </w:pPr>
            <w:r w:rsidRPr="00681E44">
              <w:rPr>
                <w:rFonts w:ascii="Calibri" w:hAnsi="Calibri" w:cs="Calibri"/>
                <w:b/>
                <w:bCs/>
                <w:color w:val="000000"/>
                <w:u w:val="single"/>
                <w:lang w:eastAsia="fr-FR"/>
              </w:rPr>
              <w:t>CRETEIL</w:t>
            </w:r>
          </w:p>
        </w:tc>
        <w:tc>
          <w:tcPr>
            <w:tcW w:w="3101" w:type="dxa"/>
            <w:tcBorders>
              <w:top w:val="single" w:sz="8" w:space="0" w:color="000000"/>
              <w:left w:val="single" w:sz="4" w:space="0" w:color="auto"/>
              <w:bottom w:val="nil"/>
              <w:right w:val="nil"/>
            </w:tcBorders>
            <w:noWrap/>
            <w:vAlign w:val="bottom"/>
            <w:hideMark/>
          </w:tcPr>
          <w:p w14:paraId="0E365B61" w14:textId="77777777" w:rsidR="00681E44" w:rsidRPr="00681E44" w:rsidRDefault="00681E44" w:rsidP="00681E44">
            <w:pPr>
              <w:suppressAutoHyphens w:val="0"/>
              <w:rPr>
                <w:rFonts w:ascii="Calibri" w:hAnsi="Calibri" w:cs="Calibri"/>
                <w:color w:val="000000"/>
                <w:lang w:eastAsia="fr-FR"/>
              </w:rPr>
            </w:pPr>
            <w:r w:rsidRPr="00681E44">
              <w:rPr>
                <w:rFonts w:ascii="Calibri" w:hAnsi="Calibri" w:cs="Calibri"/>
                <w:color w:val="000000"/>
                <w:lang w:eastAsia="fr-FR"/>
              </w:rPr>
              <w:t>Du lundi au vendredi de 06h30 à 13h30</w:t>
            </w:r>
          </w:p>
        </w:tc>
        <w:tc>
          <w:tcPr>
            <w:tcW w:w="1781" w:type="dxa"/>
            <w:tcBorders>
              <w:top w:val="single" w:sz="8" w:space="0" w:color="000000"/>
              <w:left w:val="single" w:sz="4" w:space="0" w:color="000000"/>
              <w:bottom w:val="nil"/>
              <w:right w:val="nil"/>
            </w:tcBorders>
            <w:noWrap/>
            <w:vAlign w:val="bottom"/>
            <w:hideMark/>
          </w:tcPr>
          <w:p w14:paraId="565C48DE" w14:textId="77777777" w:rsidR="00681E44" w:rsidRPr="00681E44" w:rsidRDefault="00681E44" w:rsidP="00681E44">
            <w:pPr>
              <w:suppressAutoHyphens w:val="0"/>
              <w:rPr>
                <w:rFonts w:ascii="Calibri" w:hAnsi="Calibri" w:cs="Calibri"/>
                <w:color w:val="000000"/>
                <w:lang w:eastAsia="fr-FR"/>
              </w:rPr>
            </w:pPr>
            <w:r w:rsidRPr="00681E44">
              <w:rPr>
                <w:rFonts w:ascii="Calibri" w:hAnsi="Calibri" w:cs="Calibri"/>
                <w:color w:val="000000"/>
                <w:lang w:eastAsia="fr-FR"/>
              </w:rPr>
              <w:t>07h00</w:t>
            </w:r>
          </w:p>
        </w:tc>
        <w:tc>
          <w:tcPr>
            <w:tcW w:w="1479" w:type="dxa"/>
            <w:tcBorders>
              <w:top w:val="single" w:sz="8" w:space="0" w:color="000000"/>
              <w:left w:val="single" w:sz="4" w:space="0" w:color="000000"/>
              <w:bottom w:val="nil"/>
              <w:right w:val="nil"/>
            </w:tcBorders>
            <w:noWrap/>
            <w:vAlign w:val="bottom"/>
            <w:hideMark/>
          </w:tcPr>
          <w:p w14:paraId="2D644211" w14:textId="77777777" w:rsidR="00681E44" w:rsidRPr="00681E44" w:rsidRDefault="00681E44"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1519" w:type="dxa"/>
            <w:tcBorders>
              <w:top w:val="single" w:sz="8" w:space="0" w:color="000000"/>
              <w:left w:val="single" w:sz="12" w:space="0" w:color="000000"/>
              <w:bottom w:val="nil"/>
              <w:right w:val="single" w:sz="8" w:space="0" w:color="000000"/>
            </w:tcBorders>
            <w:noWrap/>
            <w:vAlign w:val="bottom"/>
            <w:hideMark/>
          </w:tcPr>
          <w:p w14:paraId="7A4762B6" w14:textId="77777777" w:rsidR="00681E44" w:rsidRPr="00681E44" w:rsidRDefault="00681E44"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r>
      <w:tr w:rsidR="00681E44" w:rsidRPr="00681E44" w14:paraId="2D6D20DB" w14:textId="77777777" w:rsidTr="00DC5DC0">
        <w:trPr>
          <w:trHeight w:val="215"/>
          <w:jc w:val="center"/>
        </w:trPr>
        <w:tc>
          <w:tcPr>
            <w:tcW w:w="1960" w:type="dxa"/>
            <w:tcBorders>
              <w:top w:val="nil"/>
              <w:left w:val="single" w:sz="8" w:space="0" w:color="000000"/>
              <w:bottom w:val="nil"/>
              <w:right w:val="nil"/>
            </w:tcBorders>
            <w:noWrap/>
            <w:vAlign w:val="bottom"/>
            <w:hideMark/>
          </w:tcPr>
          <w:p w14:paraId="42A4C83A" w14:textId="77777777" w:rsidR="00681E44" w:rsidRPr="00681E44" w:rsidRDefault="00681E44" w:rsidP="00681E44">
            <w:pPr>
              <w:suppressAutoHyphens w:val="0"/>
              <w:rPr>
                <w:rFonts w:ascii="Calibri" w:hAnsi="Calibri" w:cs="Calibri"/>
                <w:b/>
                <w:bCs/>
                <w:color w:val="000000"/>
                <w:lang w:eastAsia="fr-FR"/>
              </w:rPr>
            </w:pPr>
            <w:r w:rsidRPr="00681E44">
              <w:rPr>
                <w:rFonts w:ascii="Calibri" w:hAnsi="Calibri" w:cs="Calibri"/>
                <w:b/>
                <w:bCs/>
                <w:color w:val="000000"/>
                <w:lang w:eastAsia="fr-FR"/>
              </w:rPr>
              <w:t> </w:t>
            </w:r>
          </w:p>
        </w:tc>
        <w:tc>
          <w:tcPr>
            <w:tcW w:w="3101" w:type="dxa"/>
            <w:tcBorders>
              <w:top w:val="nil"/>
              <w:left w:val="single" w:sz="4" w:space="0" w:color="auto"/>
              <w:bottom w:val="nil"/>
              <w:right w:val="nil"/>
            </w:tcBorders>
            <w:noWrap/>
            <w:vAlign w:val="bottom"/>
            <w:hideMark/>
          </w:tcPr>
          <w:p w14:paraId="46A242B8" w14:textId="77777777" w:rsidR="00681E44" w:rsidRPr="00681E44" w:rsidRDefault="00681E44" w:rsidP="00681E44">
            <w:pPr>
              <w:suppressAutoHyphens w:val="0"/>
              <w:rPr>
                <w:rFonts w:ascii="Calibri" w:hAnsi="Calibri" w:cs="Calibri"/>
                <w:color w:val="000000"/>
                <w:lang w:eastAsia="fr-FR"/>
              </w:rPr>
            </w:pPr>
            <w:r w:rsidRPr="00681E44">
              <w:rPr>
                <w:rFonts w:ascii="Calibri" w:hAnsi="Calibri" w:cs="Calibri"/>
                <w:color w:val="000000"/>
                <w:lang w:eastAsia="fr-FR"/>
              </w:rPr>
              <w:t>5 jours/hebdo</w:t>
            </w:r>
          </w:p>
        </w:tc>
        <w:tc>
          <w:tcPr>
            <w:tcW w:w="1781" w:type="dxa"/>
            <w:tcBorders>
              <w:top w:val="nil"/>
              <w:left w:val="single" w:sz="4" w:space="0" w:color="000000"/>
              <w:bottom w:val="nil"/>
              <w:right w:val="nil"/>
            </w:tcBorders>
            <w:noWrap/>
            <w:vAlign w:val="bottom"/>
            <w:hideMark/>
          </w:tcPr>
          <w:p w14:paraId="59E66B07" w14:textId="77777777" w:rsidR="00681E44" w:rsidRPr="00681E44" w:rsidRDefault="00681E44"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1479" w:type="dxa"/>
            <w:tcBorders>
              <w:top w:val="nil"/>
              <w:left w:val="single" w:sz="4" w:space="0" w:color="000000"/>
              <w:bottom w:val="nil"/>
              <w:right w:val="nil"/>
            </w:tcBorders>
            <w:noWrap/>
            <w:vAlign w:val="bottom"/>
            <w:hideMark/>
          </w:tcPr>
          <w:p w14:paraId="77A4D1BE" w14:textId="77777777" w:rsidR="00681E44" w:rsidRPr="00681E44" w:rsidRDefault="00681E44" w:rsidP="00681E44">
            <w:pPr>
              <w:suppressAutoHyphens w:val="0"/>
              <w:rPr>
                <w:rFonts w:ascii="Calibri" w:hAnsi="Calibri" w:cs="Calibri"/>
                <w:color w:val="000000"/>
                <w:lang w:eastAsia="fr-FR"/>
              </w:rPr>
            </w:pPr>
          </w:p>
        </w:tc>
        <w:tc>
          <w:tcPr>
            <w:tcW w:w="1519" w:type="dxa"/>
            <w:tcBorders>
              <w:top w:val="nil"/>
              <w:left w:val="single" w:sz="12" w:space="0" w:color="000000"/>
              <w:bottom w:val="nil"/>
              <w:right w:val="single" w:sz="8" w:space="0" w:color="000000"/>
            </w:tcBorders>
            <w:noWrap/>
            <w:vAlign w:val="bottom"/>
            <w:hideMark/>
          </w:tcPr>
          <w:p w14:paraId="090F5CF0" w14:textId="77777777" w:rsidR="00681E44" w:rsidRPr="00681E44" w:rsidRDefault="00681E44" w:rsidP="00681E44">
            <w:pPr>
              <w:suppressAutoHyphens w:val="0"/>
              <w:rPr>
                <w:lang w:eastAsia="fr-FR"/>
              </w:rPr>
            </w:pPr>
          </w:p>
        </w:tc>
      </w:tr>
      <w:tr w:rsidR="00EE5F12" w:rsidRPr="00681E44" w14:paraId="7FD1CCA6" w14:textId="77777777" w:rsidTr="00DC5DC0">
        <w:trPr>
          <w:trHeight w:val="215"/>
          <w:jc w:val="center"/>
        </w:trPr>
        <w:tc>
          <w:tcPr>
            <w:tcW w:w="1960" w:type="dxa"/>
            <w:tcBorders>
              <w:top w:val="nil"/>
              <w:left w:val="single" w:sz="8" w:space="0" w:color="000000"/>
              <w:bottom w:val="nil"/>
              <w:right w:val="nil"/>
            </w:tcBorders>
            <w:noWrap/>
            <w:vAlign w:val="bottom"/>
            <w:hideMark/>
          </w:tcPr>
          <w:p w14:paraId="52E4C9DA" w14:textId="63EC3D9C" w:rsidR="00EE5F12" w:rsidRPr="00EE5F12" w:rsidRDefault="00EE5F12" w:rsidP="00EE5F12">
            <w:pPr>
              <w:suppressAutoHyphens w:val="0"/>
              <w:rPr>
                <w:rFonts w:ascii="Calibri" w:hAnsi="Calibri" w:cs="Calibri"/>
                <w:i/>
                <w:iCs/>
                <w:color w:val="000000"/>
                <w:lang w:eastAsia="fr-FR"/>
              </w:rPr>
            </w:pPr>
            <w:r w:rsidRPr="00EE5F12">
              <w:rPr>
                <w:rFonts w:ascii="Calibri" w:hAnsi="Calibri" w:cs="Calibri"/>
                <w:i/>
                <w:iCs/>
                <w:color w:val="000000"/>
                <w:lang w:eastAsia="fr-FR"/>
              </w:rPr>
              <w:t>Site de Créteil</w:t>
            </w:r>
          </w:p>
        </w:tc>
        <w:tc>
          <w:tcPr>
            <w:tcW w:w="3101" w:type="dxa"/>
            <w:tcBorders>
              <w:top w:val="nil"/>
              <w:left w:val="single" w:sz="4" w:space="0" w:color="auto"/>
              <w:bottom w:val="single" w:sz="4" w:space="0" w:color="000000"/>
              <w:right w:val="nil"/>
            </w:tcBorders>
            <w:noWrap/>
            <w:vAlign w:val="bottom"/>
            <w:hideMark/>
          </w:tcPr>
          <w:p w14:paraId="2E209B6B" w14:textId="77777777" w:rsidR="00EE5F12" w:rsidRPr="00681E44" w:rsidRDefault="00EE5F12" w:rsidP="00681E44">
            <w:pPr>
              <w:suppressAutoHyphens w:val="0"/>
              <w:rPr>
                <w:rFonts w:ascii="Calibri" w:hAnsi="Calibri" w:cs="Calibri"/>
                <w:i/>
                <w:iCs/>
                <w:color w:val="000000"/>
                <w:lang w:eastAsia="fr-FR"/>
              </w:rPr>
            </w:pPr>
          </w:p>
        </w:tc>
        <w:tc>
          <w:tcPr>
            <w:tcW w:w="1781" w:type="dxa"/>
            <w:tcBorders>
              <w:top w:val="nil"/>
              <w:left w:val="single" w:sz="4" w:space="0" w:color="000000"/>
              <w:bottom w:val="single" w:sz="4" w:space="0" w:color="000000"/>
              <w:right w:val="nil"/>
            </w:tcBorders>
            <w:noWrap/>
            <w:vAlign w:val="bottom"/>
            <w:hideMark/>
          </w:tcPr>
          <w:p w14:paraId="33F72EF0" w14:textId="77777777" w:rsidR="00EE5F12" w:rsidRPr="00681E44" w:rsidRDefault="00EE5F12" w:rsidP="00681E44">
            <w:pPr>
              <w:suppressAutoHyphens w:val="0"/>
              <w:rPr>
                <w:lang w:eastAsia="fr-FR"/>
              </w:rPr>
            </w:pPr>
          </w:p>
        </w:tc>
        <w:tc>
          <w:tcPr>
            <w:tcW w:w="1479" w:type="dxa"/>
            <w:tcBorders>
              <w:top w:val="nil"/>
              <w:left w:val="single" w:sz="4" w:space="0" w:color="000000"/>
              <w:bottom w:val="single" w:sz="4" w:space="0" w:color="000000"/>
              <w:right w:val="nil"/>
            </w:tcBorders>
            <w:noWrap/>
            <w:vAlign w:val="bottom"/>
            <w:hideMark/>
          </w:tcPr>
          <w:p w14:paraId="2CD08993" w14:textId="77777777" w:rsidR="00EE5F12" w:rsidRPr="00681E44" w:rsidRDefault="00EE5F12" w:rsidP="00681E44">
            <w:pPr>
              <w:suppressAutoHyphens w:val="0"/>
              <w:rPr>
                <w:lang w:eastAsia="fr-FR"/>
              </w:rPr>
            </w:pPr>
          </w:p>
        </w:tc>
        <w:tc>
          <w:tcPr>
            <w:tcW w:w="1519" w:type="dxa"/>
            <w:tcBorders>
              <w:top w:val="nil"/>
              <w:left w:val="single" w:sz="12" w:space="0" w:color="000000"/>
              <w:bottom w:val="single" w:sz="4" w:space="0" w:color="000000"/>
              <w:right w:val="single" w:sz="8" w:space="0" w:color="000000"/>
            </w:tcBorders>
            <w:noWrap/>
            <w:vAlign w:val="bottom"/>
            <w:hideMark/>
          </w:tcPr>
          <w:p w14:paraId="573AA4D1" w14:textId="77777777" w:rsidR="00EE5F12" w:rsidRPr="00681E44" w:rsidRDefault="00EE5F12" w:rsidP="00681E44">
            <w:pPr>
              <w:suppressAutoHyphens w:val="0"/>
              <w:rPr>
                <w:lang w:eastAsia="fr-FR"/>
              </w:rPr>
            </w:pPr>
          </w:p>
        </w:tc>
      </w:tr>
      <w:tr w:rsidR="00EE5F12" w:rsidRPr="00681E44" w14:paraId="2324CBB1" w14:textId="77777777" w:rsidTr="00DC5DC0">
        <w:trPr>
          <w:trHeight w:val="215"/>
          <w:jc w:val="center"/>
        </w:trPr>
        <w:tc>
          <w:tcPr>
            <w:tcW w:w="1960" w:type="dxa"/>
            <w:tcBorders>
              <w:top w:val="nil"/>
              <w:left w:val="single" w:sz="8" w:space="0" w:color="000000"/>
              <w:bottom w:val="nil"/>
              <w:right w:val="nil"/>
            </w:tcBorders>
            <w:noWrap/>
            <w:vAlign w:val="bottom"/>
            <w:hideMark/>
          </w:tcPr>
          <w:p w14:paraId="2EA4FDA2" w14:textId="3B71E262" w:rsidR="00EE5F12" w:rsidRPr="00EE5F12" w:rsidRDefault="00EE5F12" w:rsidP="00EE5F12">
            <w:pPr>
              <w:suppressAutoHyphens w:val="0"/>
              <w:rPr>
                <w:i/>
                <w:lang w:eastAsia="fr-FR"/>
              </w:rPr>
            </w:pPr>
            <w:r w:rsidRPr="00EE5F12">
              <w:rPr>
                <w:rFonts w:ascii="Calibri" w:hAnsi="Calibri" w:cs="Calibri"/>
                <w:i/>
                <w:iCs/>
                <w:color w:val="000000"/>
                <w:lang w:eastAsia="fr-FR"/>
              </w:rPr>
              <w:t>2, voie Félix Ebouée</w:t>
            </w:r>
          </w:p>
        </w:tc>
        <w:tc>
          <w:tcPr>
            <w:tcW w:w="3101" w:type="dxa"/>
            <w:tcBorders>
              <w:top w:val="single" w:sz="4" w:space="0" w:color="000000"/>
              <w:left w:val="single" w:sz="4" w:space="0" w:color="auto"/>
              <w:bottom w:val="nil"/>
              <w:right w:val="nil"/>
            </w:tcBorders>
            <w:noWrap/>
            <w:vAlign w:val="bottom"/>
            <w:hideMark/>
          </w:tcPr>
          <w:p w14:paraId="0AA2F71D"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Du lundi au vendredi de 13h30 à 20h30</w:t>
            </w:r>
          </w:p>
        </w:tc>
        <w:tc>
          <w:tcPr>
            <w:tcW w:w="1781" w:type="dxa"/>
            <w:tcBorders>
              <w:top w:val="single" w:sz="4" w:space="0" w:color="000000"/>
              <w:left w:val="single" w:sz="4" w:space="0" w:color="000000"/>
              <w:bottom w:val="nil"/>
              <w:right w:val="nil"/>
            </w:tcBorders>
            <w:noWrap/>
            <w:vAlign w:val="bottom"/>
            <w:hideMark/>
          </w:tcPr>
          <w:p w14:paraId="28EEBD0C"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7h00</w:t>
            </w:r>
          </w:p>
        </w:tc>
        <w:tc>
          <w:tcPr>
            <w:tcW w:w="1479" w:type="dxa"/>
            <w:tcBorders>
              <w:top w:val="single" w:sz="4" w:space="0" w:color="000000"/>
              <w:left w:val="single" w:sz="4" w:space="0" w:color="000000"/>
              <w:bottom w:val="nil"/>
              <w:right w:val="nil"/>
            </w:tcBorders>
            <w:noWrap/>
            <w:vAlign w:val="bottom"/>
            <w:hideMark/>
          </w:tcPr>
          <w:p w14:paraId="69D740F6"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1519" w:type="dxa"/>
            <w:tcBorders>
              <w:top w:val="single" w:sz="4" w:space="0" w:color="000000"/>
              <w:left w:val="single" w:sz="12" w:space="0" w:color="000000"/>
              <w:bottom w:val="nil"/>
              <w:right w:val="single" w:sz="8" w:space="0" w:color="000000"/>
            </w:tcBorders>
            <w:noWrap/>
            <w:vAlign w:val="bottom"/>
            <w:hideMark/>
          </w:tcPr>
          <w:p w14:paraId="01E401C6"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r>
      <w:tr w:rsidR="00EE5F12" w:rsidRPr="00681E44" w14:paraId="3CF15431" w14:textId="77777777" w:rsidTr="00EE5F12">
        <w:trPr>
          <w:trHeight w:val="270"/>
          <w:jc w:val="center"/>
        </w:trPr>
        <w:tc>
          <w:tcPr>
            <w:tcW w:w="1960" w:type="dxa"/>
            <w:tcBorders>
              <w:top w:val="nil"/>
              <w:left w:val="single" w:sz="8" w:space="0" w:color="000000"/>
              <w:bottom w:val="nil"/>
              <w:right w:val="nil"/>
            </w:tcBorders>
            <w:noWrap/>
            <w:vAlign w:val="bottom"/>
            <w:hideMark/>
          </w:tcPr>
          <w:p w14:paraId="55A71912" w14:textId="16A201CF" w:rsidR="00EE5F12" w:rsidRPr="00EE5F12" w:rsidRDefault="00EE5F12" w:rsidP="00681E44">
            <w:pPr>
              <w:suppressAutoHyphens w:val="0"/>
              <w:rPr>
                <w:rFonts w:ascii="Calibri" w:hAnsi="Calibri" w:cs="Calibri"/>
                <w:i/>
                <w:color w:val="000000"/>
                <w:lang w:eastAsia="fr-FR"/>
              </w:rPr>
            </w:pPr>
            <w:r w:rsidRPr="00EE5F12">
              <w:rPr>
                <w:rFonts w:ascii="Calibri" w:hAnsi="Calibri" w:cs="Calibri"/>
                <w:i/>
                <w:color w:val="000000"/>
                <w:lang w:eastAsia="fr-FR"/>
              </w:rPr>
              <w:t>94000 Créteil</w:t>
            </w:r>
          </w:p>
        </w:tc>
        <w:tc>
          <w:tcPr>
            <w:tcW w:w="3101" w:type="dxa"/>
            <w:tcBorders>
              <w:top w:val="nil"/>
              <w:left w:val="single" w:sz="4" w:space="0" w:color="auto"/>
              <w:bottom w:val="nil"/>
              <w:right w:val="nil"/>
            </w:tcBorders>
            <w:noWrap/>
            <w:vAlign w:val="bottom"/>
            <w:hideMark/>
          </w:tcPr>
          <w:p w14:paraId="0679BB3B"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5 jours/hebdo</w:t>
            </w:r>
          </w:p>
        </w:tc>
        <w:tc>
          <w:tcPr>
            <w:tcW w:w="1781" w:type="dxa"/>
            <w:tcBorders>
              <w:top w:val="nil"/>
              <w:left w:val="single" w:sz="4" w:space="0" w:color="000000"/>
              <w:bottom w:val="nil"/>
              <w:right w:val="nil"/>
            </w:tcBorders>
            <w:noWrap/>
            <w:vAlign w:val="bottom"/>
            <w:hideMark/>
          </w:tcPr>
          <w:p w14:paraId="07108B4C" w14:textId="77777777" w:rsidR="00EE5F12" w:rsidRPr="00681E44" w:rsidRDefault="00EE5F12" w:rsidP="00681E44">
            <w:pPr>
              <w:suppressAutoHyphens w:val="0"/>
              <w:rPr>
                <w:rFonts w:ascii="Calibri" w:hAnsi="Calibri" w:cs="Calibri"/>
                <w:color w:val="000000"/>
                <w:lang w:eastAsia="fr-FR"/>
              </w:rPr>
            </w:pPr>
          </w:p>
        </w:tc>
        <w:tc>
          <w:tcPr>
            <w:tcW w:w="1479" w:type="dxa"/>
            <w:tcBorders>
              <w:top w:val="nil"/>
              <w:left w:val="single" w:sz="4" w:space="0" w:color="000000"/>
              <w:bottom w:val="nil"/>
              <w:right w:val="nil"/>
            </w:tcBorders>
            <w:noWrap/>
            <w:vAlign w:val="bottom"/>
            <w:hideMark/>
          </w:tcPr>
          <w:p w14:paraId="20BC9351" w14:textId="77777777" w:rsidR="00EE5F12" w:rsidRPr="00681E44" w:rsidRDefault="00EE5F12" w:rsidP="00681E44">
            <w:pPr>
              <w:suppressAutoHyphens w:val="0"/>
              <w:rPr>
                <w:lang w:eastAsia="fr-FR"/>
              </w:rPr>
            </w:pPr>
          </w:p>
        </w:tc>
        <w:tc>
          <w:tcPr>
            <w:tcW w:w="1519" w:type="dxa"/>
            <w:tcBorders>
              <w:top w:val="nil"/>
              <w:left w:val="single" w:sz="12" w:space="0" w:color="000000"/>
              <w:bottom w:val="nil"/>
              <w:right w:val="single" w:sz="8" w:space="0" w:color="000000"/>
            </w:tcBorders>
            <w:noWrap/>
            <w:vAlign w:val="bottom"/>
            <w:hideMark/>
          </w:tcPr>
          <w:p w14:paraId="7D6C4072" w14:textId="77777777" w:rsidR="00EE5F12" w:rsidRPr="00681E44" w:rsidRDefault="00EE5F12" w:rsidP="00681E44">
            <w:pPr>
              <w:suppressAutoHyphens w:val="0"/>
              <w:rPr>
                <w:lang w:eastAsia="fr-FR"/>
              </w:rPr>
            </w:pPr>
          </w:p>
        </w:tc>
      </w:tr>
      <w:tr w:rsidR="00EE5F12" w:rsidRPr="00681E44" w14:paraId="758081BD" w14:textId="77777777" w:rsidTr="00DC5DC0">
        <w:trPr>
          <w:trHeight w:val="215"/>
          <w:jc w:val="center"/>
        </w:trPr>
        <w:tc>
          <w:tcPr>
            <w:tcW w:w="1960" w:type="dxa"/>
            <w:tcBorders>
              <w:top w:val="nil"/>
              <w:left w:val="single" w:sz="8" w:space="0" w:color="000000"/>
              <w:bottom w:val="nil"/>
              <w:right w:val="nil"/>
            </w:tcBorders>
            <w:noWrap/>
            <w:vAlign w:val="bottom"/>
            <w:hideMark/>
          </w:tcPr>
          <w:p w14:paraId="1137C288" w14:textId="77777777" w:rsidR="00EE5F12" w:rsidRPr="00681E44" w:rsidRDefault="00EE5F12" w:rsidP="00681E44">
            <w:pPr>
              <w:suppressAutoHyphens w:val="0"/>
              <w:rPr>
                <w:lang w:eastAsia="fr-FR"/>
              </w:rPr>
            </w:pPr>
          </w:p>
        </w:tc>
        <w:tc>
          <w:tcPr>
            <w:tcW w:w="3101" w:type="dxa"/>
            <w:tcBorders>
              <w:top w:val="nil"/>
              <w:left w:val="single" w:sz="4" w:space="0" w:color="auto"/>
              <w:bottom w:val="single" w:sz="4" w:space="0" w:color="000000"/>
              <w:right w:val="nil"/>
            </w:tcBorders>
            <w:noWrap/>
            <w:vAlign w:val="bottom"/>
            <w:hideMark/>
          </w:tcPr>
          <w:p w14:paraId="232E9002"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1781" w:type="dxa"/>
            <w:tcBorders>
              <w:top w:val="nil"/>
              <w:left w:val="single" w:sz="4" w:space="0" w:color="000000"/>
              <w:bottom w:val="single" w:sz="4" w:space="0" w:color="000000"/>
              <w:right w:val="nil"/>
            </w:tcBorders>
            <w:noWrap/>
            <w:vAlign w:val="bottom"/>
            <w:hideMark/>
          </w:tcPr>
          <w:p w14:paraId="4C5763D5" w14:textId="77777777" w:rsidR="00EE5F12" w:rsidRPr="00681E44" w:rsidRDefault="00EE5F12" w:rsidP="00681E44">
            <w:pPr>
              <w:suppressAutoHyphens w:val="0"/>
              <w:rPr>
                <w:rFonts w:ascii="Calibri" w:hAnsi="Calibri" w:cs="Calibri"/>
                <w:color w:val="000000"/>
                <w:lang w:eastAsia="fr-FR"/>
              </w:rPr>
            </w:pPr>
          </w:p>
        </w:tc>
        <w:tc>
          <w:tcPr>
            <w:tcW w:w="1479" w:type="dxa"/>
            <w:tcBorders>
              <w:top w:val="nil"/>
              <w:left w:val="single" w:sz="4" w:space="0" w:color="000000"/>
              <w:bottom w:val="single" w:sz="4" w:space="0" w:color="000000"/>
              <w:right w:val="nil"/>
            </w:tcBorders>
            <w:noWrap/>
            <w:vAlign w:val="bottom"/>
            <w:hideMark/>
          </w:tcPr>
          <w:p w14:paraId="4F9DCAAE" w14:textId="77777777" w:rsidR="00EE5F12" w:rsidRPr="00681E44" w:rsidRDefault="00EE5F12" w:rsidP="00681E44">
            <w:pPr>
              <w:suppressAutoHyphens w:val="0"/>
              <w:rPr>
                <w:lang w:eastAsia="fr-FR"/>
              </w:rPr>
            </w:pPr>
          </w:p>
        </w:tc>
        <w:tc>
          <w:tcPr>
            <w:tcW w:w="1519" w:type="dxa"/>
            <w:tcBorders>
              <w:top w:val="nil"/>
              <w:left w:val="single" w:sz="12" w:space="0" w:color="000000"/>
              <w:bottom w:val="single" w:sz="4" w:space="0" w:color="000000"/>
              <w:right w:val="single" w:sz="8" w:space="0" w:color="000000"/>
            </w:tcBorders>
            <w:noWrap/>
            <w:vAlign w:val="bottom"/>
            <w:hideMark/>
          </w:tcPr>
          <w:p w14:paraId="7375490E" w14:textId="77777777" w:rsidR="00EE5F12" w:rsidRPr="00681E44" w:rsidRDefault="00EE5F12" w:rsidP="00681E44">
            <w:pPr>
              <w:suppressAutoHyphens w:val="0"/>
              <w:rPr>
                <w:lang w:eastAsia="fr-FR"/>
              </w:rPr>
            </w:pPr>
          </w:p>
        </w:tc>
      </w:tr>
      <w:tr w:rsidR="00EE5F12" w:rsidRPr="00681E44" w14:paraId="2088E1FA" w14:textId="77777777" w:rsidTr="00DC5DC0">
        <w:trPr>
          <w:trHeight w:val="215"/>
          <w:jc w:val="center"/>
        </w:trPr>
        <w:tc>
          <w:tcPr>
            <w:tcW w:w="1960" w:type="dxa"/>
            <w:tcBorders>
              <w:top w:val="nil"/>
              <w:left w:val="single" w:sz="8" w:space="0" w:color="000000"/>
              <w:bottom w:val="nil"/>
              <w:right w:val="nil"/>
            </w:tcBorders>
            <w:noWrap/>
            <w:vAlign w:val="bottom"/>
            <w:hideMark/>
          </w:tcPr>
          <w:p w14:paraId="5DFE1FFA" w14:textId="77777777" w:rsidR="00EE5F12" w:rsidRPr="00681E44" w:rsidRDefault="00EE5F12" w:rsidP="00681E44">
            <w:pPr>
              <w:suppressAutoHyphens w:val="0"/>
              <w:rPr>
                <w:lang w:eastAsia="fr-FR"/>
              </w:rPr>
            </w:pPr>
          </w:p>
        </w:tc>
        <w:tc>
          <w:tcPr>
            <w:tcW w:w="3101" w:type="dxa"/>
            <w:tcBorders>
              <w:top w:val="single" w:sz="4" w:space="0" w:color="000000"/>
              <w:left w:val="single" w:sz="4" w:space="0" w:color="auto"/>
              <w:bottom w:val="nil"/>
              <w:right w:val="nil"/>
            </w:tcBorders>
            <w:noWrap/>
            <w:vAlign w:val="bottom"/>
            <w:hideMark/>
          </w:tcPr>
          <w:p w14:paraId="791D9E72"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xml:space="preserve">Du lundi au vendredi de 08h50 à </w:t>
            </w:r>
            <w:r w:rsidRPr="00681E44">
              <w:rPr>
                <w:rFonts w:ascii="Calibri" w:hAnsi="Calibri" w:cs="Calibri"/>
                <w:color w:val="000000"/>
                <w:u w:val="single"/>
                <w:lang w:eastAsia="fr-FR"/>
              </w:rPr>
              <w:t>16h15</w:t>
            </w:r>
          </w:p>
        </w:tc>
        <w:tc>
          <w:tcPr>
            <w:tcW w:w="1781" w:type="dxa"/>
            <w:tcBorders>
              <w:top w:val="single" w:sz="4" w:space="0" w:color="000000"/>
              <w:left w:val="single" w:sz="4" w:space="0" w:color="000000"/>
              <w:bottom w:val="nil"/>
              <w:right w:val="nil"/>
            </w:tcBorders>
            <w:noWrap/>
            <w:vAlign w:val="bottom"/>
            <w:hideMark/>
          </w:tcPr>
          <w:p w14:paraId="00547973"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7h25</w:t>
            </w:r>
          </w:p>
        </w:tc>
        <w:tc>
          <w:tcPr>
            <w:tcW w:w="1479" w:type="dxa"/>
            <w:tcBorders>
              <w:top w:val="single" w:sz="4" w:space="0" w:color="000000"/>
              <w:left w:val="single" w:sz="4" w:space="0" w:color="000000"/>
              <w:bottom w:val="nil"/>
              <w:right w:val="nil"/>
            </w:tcBorders>
            <w:noWrap/>
            <w:vAlign w:val="bottom"/>
            <w:hideMark/>
          </w:tcPr>
          <w:p w14:paraId="43C3D1F8"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1519" w:type="dxa"/>
            <w:tcBorders>
              <w:top w:val="single" w:sz="4" w:space="0" w:color="000000"/>
              <w:left w:val="single" w:sz="12" w:space="0" w:color="000000"/>
              <w:bottom w:val="nil"/>
              <w:right w:val="single" w:sz="8" w:space="0" w:color="000000"/>
            </w:tcBorders>
            <w:noWrap/>
            <w:vAlign w:val="bottom"/>
            <w:hideMark/>
          </w:tcPr>
          <w:p w14:paraId="4A5B02D7"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r>
      <w:tr w:rsidR="00EE5F12" w:rsidRPr="00681E44" w14:paraId="2572404A" w14:textId="77777777" w:rsidTr="00DC5DC0">
        <w:trPr>
          <w:trHeight w:val="215"/>
          <w:jc w:val="center"/>
        </w:trPr>
        <w:tc>
          <w:tcPr>
            <w:tcW w:w="1960" w:type="dxa"/>
            <w:tcBorders>
              <w:top w:val="nil"/>
              <w:left w:val="single" w:sz="8" w:space="0" w:color="000000"/>
              <w:bottom w:val="nil"/>
              <w:right w:val="nil"/>
            </w:tcBorders>
            <w:noWrap/>
            <w:vAlign w:val="bottom"/>
            <w:hideMark/>
          </w:tcPr>
          <w:p w14:paraId="3E51EE91" w14:textId="77777777" w:rsidR="00EE5F12" w:rsidRPr="00681E44" w:rsidRDefault="00EE5F12" w:rsidP="00681E44">
            <w:pPr>
              <w:suppressAutoHyphens w:val="0"/>
              <w:rPr>
                <w:rFonts w:ascii="Calibri" w:hAnsi="Calibri" w:cs="Calibri"/>
                <w:color w:val="000000"/>
                <w:lang w:eastAsia="fr-FR"/>
              </w:rPr>
            </w:pPr>
          </w:p>
        </w:tc>
        <w:tc>
          <w:tcPr>
            <w:tcW w:w="3101" w:type="dxa"/>
            <w:tcBorders>
              <w:top w:val="nil"/>
              <w:left w:val="single" w:sz="4" w:space="0" w:color="auto"/>
              <w:bottom w:val="nil"/>
              <w:right w:val="nil"/>
            </w:tcBorders>
            <w:noWrap/>
            <w:vAlign w:val="bottom"/>
            <w:hideMark/>
          </w:tcPr>
          <w:p w14:paraId="6839F3BC"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5 jours/hebdo</w:t>
            </w:r>
          </w:p>
        </w:tc>
        <w:tc>
          <w:tcPr>
            <w:tcW w:w="1781" w:type="dxa"/>
            <w:tcBorders>
              <w:top w:val="nil"/>
              <w:left w:val="single" w:sz="4" w:space="0" w:color="000000"/>
              <w:bottom w:val="nil"/>
              <w:right w:val="nil"/>
            </w:tcBorders>
            <w:noWrap/>
            <w:vAlign w:val="bottom"/>
            <w:hideMark/>
          </w:tcPr>
          <w:p w14:paraId="124862F1" w14:textId="77777777" w:rsidR="00EE5F12" w:rsidRPr="00681E44" w:rsidRDefault="00EE5F12" w:rsidP="00681E44">
            <w:pPr>
              <w:suppressAutoHyphens w:val="0"/>
              <w:rPr>
                <w:rFonts w:ascii="Calibri" w:hAnsi="Calibri" w:cs="Calibri"/>
                <w:color w:val="000000"/>
                <w:lang w:eastAsia="fr-FR"/>
              </w:rPr>
            </w:pPr>
          </w:p>
        </w:tc>
        <w:tc>
          <w:tcPr>
            <w:tcW w:w="1479" w:type="dxa"/>
            <w:tcBorders>
              <w:top w:val="nil"/>
              <w:left w:val="single" w:sz="4" w:space="0" w:color="000000"/>
              <w:bottom w:val="nil"/>
              <w:right w:val="nil"/>
            </w:tcBorders>
            <w:noWrap/>
            <w:vAlign w:val="bottom"/>
            <w:hideMark/>
          </w:tcPr>
          <w:p w14:paraId="7E0883C0" w14:textId="77777777" w:rsidR="00EE5F12" w:rsidRPr="00681E44" w:rsidRDefault="00EE5F12" w:rsidP="00681E44">
            <w:pPr>
              <w:suppressAutoHyphens w:val="0"/>
              <w:rPr>
                <w:lang w:eastAsia="fr-FR"/>
              </w:rPr>
            </w:pPr>
          </w:p>
        </w:tc>
        <w:tc>
          <w:tcPr>
            <w:tcW w:w="1519" w:type="dxa"/>
            <w:tcBorders>
              <w:top w:val="nil"/>
              <w:left w:val="single" w:sz="12" w:space="0" w:color="000000"/>
              <w:bottom w:val="nil"/>
              <w:right w:val="single" w:sz="8" w:space="0" w:color="000000"/>
            </w:tcBorders>
            <w:noWrap/>
            <w:vAlign w:val="bottom"/>
            <w:hideMark/>
          </w:tcPr>
          <w:p w14:paraId="27B3528A" w14:textId="77777777" w:rsidR="00EE5F12" w:rsidRPr="00681E44" w:rsidRDefault="00EE5F12" w:rsidP="00681E44">
            <w:pPr>
              <w:suppressAutoHyphens w:val="0"/>
              <w:rPr>
                <w:lang w:eastAsia="fr-FR"/>
              </w:rPr>
            </w:pPr>
          </w:p>
        </w:tc>
      </w:tr>
      <w:tr w:rsidR="00EE5F12" w:rsidRPr="00681E44" w14:paraId="41D3351C" w14:textId="77777777" w:rsidTr="00DC5DC0">
        <w:trPr>
          <w:trHeight w:val="215"/>
          <w:jc w:val="center"/>
        </w:trPr>
        <w:tc>
          <w:tcPr>
            <w:tcW w:w="1960" w:type="dxa"/>
            <w:tcBorders>
              <w:top w:val="nil"/>
              <w:left w:val="single" w:sz="8" w:space="0" w:color="000000"/>
              <w:bottom w:val="nil"/>
              <w:right w:val="nil"/>
            </w:tcBorders>
            <w:noWrap/>
            <w:vAlign w:val="bottom"/>
            <w:hideMark/>
          </w:tcPr>
          <w:p w14:paraId="2B192DA7" w14:textId="77777777" w:rsidR="00EE5F12" w:rsidRPr="00681E44" w:rsidRDefault="00EE5F12" w:rsidP="00681E44">
            <w:pPr>
              <w:suppressAutoHyphens w:val="0"/>
              <w:rPr>
                <w:lang w:eastAsia="fr-FR"/>
              </w:rPr>
            </w:pPr>
          </w:p>
        </w:tc>
        <w:tc>
          <w:tcPr>
            <w:tcW w:w="3101" w:type="dxa"/>
            <w:tcBorders>
              <w:top w:val="nil"/>
              <w:left w:val="single" w:sz="4" w:space="0" w:color="auto"/>
              <w:bottom w:val="single" w:sz="4" w:space="0" w:color="000000"/>
              <w:right w:val="nil"/>
            </w:tcBorders>
            <w:noWrap/>
            <w:vAlign w:val="bottom"/>
            <w:hideMark/>
          </w:tcPr>
          <w:p w14:paraId="7FF9202D"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1781" w:type="dxa"/>
            <w:tcBorders>
              <w:top w:val="nil"/>
              <w:left w:val="single" w:sz="4" w:space="0" w:color="000000"/>
              <w:bottom w:val="single" w:sz="4" w:space="0" w:color="000000"/>
              <w:right w:val="nil"/>
            </w:tcBorders>
            <w:noWrap/>
            <w:vAlign w:val="bottom"/>
            <w:hideMark/>
          </w:tcPr>
          <w:p w14:paraId="13546D9D" w14:textId="77777777" w:rsidR="00EE5F12" w:rsidRPr="00681E44" w:rsidRDefault="00EE5F12" w:rsidP="00681E44">
            <w:pPr>
              <w:suppressAutoHyphens w:val="0"/>
              <w:rPr>
                <w:rFonts w:ascii="Calibri" w:hAnsi="Calibri" w:cs="Calibri"/>
                <w:color w:val="000000"/>
                <w:lang w:eastAsia="fr-FR"/>
              </w:rPr>
            </w:pPr>
          </w:p>
        </w:tc>
        <w:tc>
          <w:tcPr>
            <w:tcW w:w="1479" w:type="dxa"/>
            <w:tcBorders>
              <w:top w:val="nil"/>
              <w:left w:val="single" w:sz="4" w:space="0" w:color="000000"/>
              <w:bottom w:val="single" w:sz="4" w:space="0" w:color="000000"/>
              <w:right w:val="nil"/>
            </w:tcBorders>
            <w:noWrap/>
            <w:vAlign w:val="bottom"/>
            <w:hideMark/>
          </w:tcPr>
          <w:p w14:paraId="28FDDEE7" w14:textId="77777777" w:rsidR="00EE5F12" w:rsidRPr="00681E44" w:rsidRDefault="00EE5F12" w:rsidP="00681E44">
            <w:pPr>
              <w:suppressAutoHyphens w:val="0"/>
              <w:rPr>
                <w:lang w:eastAsia="fr-FR"/>
              </w:rPr>
            </w:pPr>
          </w:p>
        </w:tc>
        <w:tc>
          <w:tcPr>
            <w:tcW w:w="1519" w:type="dxa"/>
            <w:tcBorders>
              <w:top w:val="nil"/>
              <w:left w:val="single" w:sz="12" w:space="0" w:color="000000"/>
              <w:bottom w:val="single" w:sz="4" w:space="0" w:color="000000"/>
              <w:right w:val="single" w:sz="8" w:space="0" w:color="000000"/>
            </w:tcBorders>
            <w:noWrap/>
            <w:vAlign w:val="bottom"/>
            <w:hideMark/>
          </w:tcPr>
          <w:p w14:paraId="2E5D069B" w14:textId="77777777" w:rsidR="00EE5F12" w:rsidRPr="00681E44" w:rsidRDefault="00EE5F12" w:rsidP="00681E44">
            <w:pPr>
              <w:suppressAutoHyphens w:val="0"/>
              <w:rPr>
                <w:lang w:eastAsia="fr-FR"/>
              </w:rPr>
            </w:pPr>
          </w:p>
        </w:tc>
      </w:tr>
      <w:tr w:rsidR="00EE5F12" w:rsidRPr="00681E44" w14:paraId="3CD6C315" w14:textId="77777777" w:rsidTr="00DC5DC0">
        <w:trPr>
          <w:trHeight w:val="215"/>
          <w:jc w:val="center"/>
        </w:trPr>
        <w:tc>
          <w:tcPr>
            <w:tcW w:w="1960" w:type="dxa"/>
            <w:tcBorders>
              <w:top w:val="nil"/>
              <w:left w:val="single" w:sz="8" w:space="0" w:color="000000"/>
              <w:bottom w:val="nil"/>
              <w:right w:val="nil"/>
            </w:tcBorders>
            <w:noWrap/>
            <w:vAlign w:val="bottom"/>
            <w:hideMark/>
          </w:tcPr>
          <w:p w14:paraId="5EA953FA" w14:textId="77777777" w:rsidR="00EE5F12" w:rsidRPr="00681E44" w:rsidRDefault="00EE5F12" w:rsidP="00681E44">
            <w:pPr>
              <w:suppressAutoHyphens w:val="0"/>
              <w:rPr>
                <w:lang w:eastAsia="fr-FR"/>
              </w:rPr>
            </w:pPr>
          </w:p>
        </w:tc>
        <w:tc>
          <w:tcPr>
            <w:tcW w:w="3101" w:type="dxa"/>
            <w:tcBorders>
              <w:top w:val="single" w:sz="4" w:space="0" w:color="000000"/>
              <w:left w:val="single" w:sz="4" w:space="0" w:color="auto"/>
              <w:bottom w:val="nil"/>
              <w:right w:val="nil"/>
            </w:tcBorders>
            <w:noWrap/>
            <w:vAlign w:val="bottom"/>
            <w:hideMark/>
          </w:tcPr>
          <w:p w14:paraId="210791BD"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Du lundi au vendredi de 08h50 à 16h00</w:t>
            </w:r>
          </w:p>
        </w:tc>
        <w:tc>
          <w:tcPr>
            <w:tcW w:w="1781" w:type="dxa"/>
            <w:tcBorders>
              <w:top w:val="single" w:sz="4" w:space="0" w:color="000000"/>
              <w:left w:val="single" w:sz="4" w:space="0" w:color="000000"/>
              <w:bottom w:val="nil"/>
              <w:right w:val="nil"/>
            </w:tcBorders>
            <w:noWrap/>
            <w:vAlign w:val="bottom"/>
            <w:hideMark/>
          </w:tcPr>
          <w:p w14:paraId="3A6EB310"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07h10</w:t>
            </w:r>
          </w:p>
        </w:tc>
        <w:tc>
          <w:tcPr>
            <w:tcW w:w="1479" w:type="dxa"/>
            <w:tcBorders>
              <w:top w:val="single" w:sz="4" w:space="0" w:color="000000"/>
              <w:left w:val="single" w:sz="4" w:space="0" w:color="000000"/>
              <w:bottom w:val="nil"/>
              <w:right w:val="nil"/>
            </w:tcBorders>
            <w:noWrap/>
            <w:vAlign w:val="bottom"/>
            <w:hideMark/>
          </w:tcPr>
          <w:p w14:paraId="43D83784"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1519" w:type="dxa"/>
            <w:tcBorders>
              <w:top w:val="single" w:sz="4" w:space="0" w:color="000000"/>
              <w:left w:val="single" w:sz="12" w:space="0" w:color="000000"/>
              <w:bottom w:val="nil"/>
              <w:right w:val="single" w:sz="8" w:space="0" w:color="000000"/>
            </w:tcBorders>
            <w:noWrap/>
            <w:vAlign w:val="bottom"/>
            <w:hideMark/>
          </w:tcPr>
          <w:p w14:paraId="58D6A076"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r>
      <w:tr w:rsidR="00EE5F12" w:rsidRPr="00681E44" w14:paraId="246DC84B" w14:textId="77777777" w:rsidTr="00DC5DC0">
        <w:trPr>
          <w:trHeight w:val="215"/>
          <w:jc w:val="center"/>
        </w:trPr>
        <w:tc>
          <w:tcPr>
            <w:tcW w:w="1960" w:type="dxa"/>
            <w:tcBorders>
              <w:top w:val="nil"/>
              <w:left w:val="single" w:sz="8" w:space="0" w:color="000000"/>
              <w:bottom w:val="nil"/>
              <w:right w:val="nil"/>
            </w:tcBorders>
            <w:noWrap/>
            <w:vAlign w:val="bottom"/>
            <w:hideMark/>
          </w:tcPr>
          <w:p w14:paraId="1606CBE8" w14:textId="77777777" w:rsidR="00EE5F12" w:rsidRPr="00681E44" w:rsidRDefault="00EE5F12" w:rsidP="00681E44">
            <w:pPr>
              <w:suppressAutoHyphens w:val="0"/>
              <w:rPr>
                <w:rFonts w:ascii="Calibri" w:hAnsi="Calibri" w:cs="Calibri"/>
                <w:color w:val="000000"/>
                <w:lang w:eastAsia="fr-FR"/>
              </w:rPr>
            </w:pPr>
          </w:p>
        </w:tc>
        <w:tc>
          <w:tcPr>
            <w:tcW w:w="3101" w:type="dxa"/>
            <w:tcBorders>
              <w:top w:val="nil"/>
              <w:left w:val="single" w:sz="4" w:space="0" w:color="auto"/>
              <w:bottom w:val="single" w:sz="4" w:space="0" w:color="000000"/>
              <w:right w:val="nil"/>
            </w:tcBorders>
            <w:noWrap/>
            <w:vAlign w:val="bottom"/>
            <w:hideMark/>
          </w:tcPr>
          <w:p w14:paraId="1DC93D81"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5 jours/hebdo</w:t>
            </w:r>
          </w:p>
        </w:tc>
        <w:tc>
          <w:tcPr>
            <w:tcW w:w="1781" w:type="dxa"/>
            <w:tcBorders>
              <w:top w:val="nil"/>
              <w:left w:val="single" w:sz="4" w:space="0" w:color="000000"/>
              <w:bottom w:val="single" w:sz="4" w:space="0" w:color="000000"/>
              <w:right w:val="nil"/>
            </w:tcBorders>
            <w:noWrap/>
            <w:vAlign w:val="bottom"/>
            <w:hideMark/>
          </w:tcPr>
          <w:p w14:paraId="4C493682" w14:textId="77777777" w:rsidR="00EE5F12" w:rsidRPr="00681E44" w:rsidRDefault="00EE5F12" w:rsidP="00681E44">
            <w:pPr>
              <w:suppressAutoHyphens w:val="0"/>
              <w:rPr>
                <w:rFonts w:ascii="Calibri" w:hAnsi="Calibri" w:cs="Calibri"/>
                <w:color w:val="000000"/>
                <w:lang w:eastAsia="fr-FR"/>
              </w:rPr>
            </w:pPr>
          </w:p>
        </w:tc>
        <w:tc>
          <w:tcPr>
            <w:tcW w:w="1479" w:type="dxa"/>
            <w:tcBorders>
              <w:top w:val="nil"/>
              <w:left w:val="single" w:sz="4" w:space="0" w:color="000000"/>
              <w:bottom w:val="single" w:sz="4" w:space="0" w:color="000000"/>
              <w:right w:val="nil"/>
            </w:tcBorders>
            <w:noWrap/>
            <w:vAlign w:val="bottom"/>
            <w:hideMark/>
          </w:tcPr>
          <w:p w14:paraId="2FBCFF5B" w14:textId="77777777" w:rsidR="00EE5F12" w:rsidRPr="00681E44" w:rsidRDefault="00EE5F12" w:rsidP="00681E44">
            <w:pPr>
              <w:suppressAutoHyphens w:val="0"/>
              <w:rPr>
                <w:lang w:eastAsia="fr-FR"/>
              </w:rPr>
            </w:pPr>
          </w:p>
        </w:tc>
        <w:tc>
          <w:tcPr>
            <w:tcW w:w="1519" w:type="dxa"/>
            <w:tcBorders>
              <w:top w:val="nil"/>
              <w:left w:val="single" w:sz="12" w:space="0" w:color="000000"/>
              <w:bottom w:val="single" w:sz="4" w:space="0" w:color="000000"/>
              <w:right w:val="single" w:sz="8" w:space="0" w:color="000000"/>
            </w:tcBorders>
            <w:noWrap/>
            <w:vAlign w:val="bottom"/>
            <w:hideMark/>
          </w:tcPr>
          <w:p w14:paraId="009D0FA4" w14:textId="77777777" w:rsidR="00EE5F12" w:rsidRPr="00681E44" w:rsidRDefault="00EE5F12" w:rsidP="00681E44">
            <w:pPr>
              <w:suppressAutoHyphens w:val="0"/>
              <w:rPr>
                <w:lang w:eastAsia="fr-FR"/>
              </w:rPr>
            </w:pPr>
          </w:p>
        </w:tc>
      </w:tr>
      <w:tr w:rsidR="00EE5F12" w:rsidRPr="00681E44" w14:paraId="4EB01F28" w14:textId="77777777" w:rsidTr="00DC5DC0">
        <w:trPr>
          <w:trHeight w:val="334"/>
          <w:jc w:val="center"/>
        </w:trPr>
        <w:tc>
          <w:tcPr>
            <w:tcW w:w="1960" w:type="dxa"/>
            <w:tcBorders>
              <w:top w:val="nil"/>
              <w:left w:val="single" w:sz="8" w:space="0" w:color="000000"/>
              <w:bottom w:val="nil"/>
              <w:right w:val="nil"/>
            </w:tcBorders>
            <w:noWrap/>
            <w:vAlign w:val="bottom"/>
            <w:hideMark/>
          </w:tcPr>
          <w:p w14:paraId="22A9A430" w14:textId="77777777" w:rsidR="00EE5F12" w:rsidRPr="00681E44" w:rsidRDefault="00EE5F12" w:rsidP="00681E44">
            <w:pPr>
              <w:suppressAutoHyphens w:val="0"/>
              <w:rPr>
                <w:rFonts w:ascii="Calibri" w:hAnsi="Calibri" w:cs="Calibri"/>
                <w:b/>
                <w:bCs/>
                <w:color w:val="000000"/>
                <w:sz w:val="36"/>
                <w:szCs w:val="36"/>
                <w:lang w:eastAsia="fr-FR"/>
              </w:rPr>
            </w:pPr>
            <w:r w:rsidRPr="00681E44">
              <w:rPr>
                <w:rFonts w:ascii="Calibri" w:hAnsi="Calibri" w:cs="Calibri"/>
                <w:b/>
                <w:bCs/>
                <w:color w:val="000000"/>
                <w:sz w:val="36"/>
                <w:szCs w:val="36"/>
                <w:lang w:eastAsia="fr-FR"/>
              </w:rPr>
              <w:t> </w:t>
            </w:r>
          </w:p>
        </w:tc>
        <w:tc>
          <w:tcPr>
            <w:tcW w:w="3101" w:type="dxa"/>
            <w:tcBorders>
              <w:top w:val="single" w:sz="4" w:space="0" w:color="000000"/>
              <w:left w:val="single" w:sz="4" w:space="0" w:color="auto"/>
              <w:bottom w:val="nil"/>
              <w:right w:val="nil"/>
            </w:tcBorders>
            <w:noWrap/>
            <w:vAlign w:val="bottom"/>
            <w:hideMark/>
          </w:tcPr>
          <w:p w14:paraId="610C9A98"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Du lundi au vendredi de 08h55 à 16h40</w:t>
            </w:r>
          </w:p>
        </w:tc>
        <w:tc>
          <w:tcPr>
            <w:tcW w:w="1781" w:type="dxa"/>
            <w:tcBorders>
              <w:top w:val="single" w:sz="4" w:space="0" w:color="000000"/>
              <w:left w:val="single" w:sz="4" w:space="0" w:color="000000"/>
              <w:bottom w:val="nil"/>
              <w:right w:val="nil"/>
            </w:tcBorders>
            <w:noWrap/>
            <w:vAlign w:val="bottom"/>
            <w:hideMark/>
          </w:tcPr>
          <w:p w14:paraId="3B93908C"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07h45</w:t>
            </w:r>
          </w:p>
        </w:tc>
        <w:tc>
          <w:tcPr>
            <w:tcW w:w="1479" w:type="dxa"/>
            <w:tcBorders>
              <w:top w:val="single" w:sz="4" w:space="0" w:color="000000"/>
              <w:left w:val="single" w:sz="4" w:space="0" w:color="000000"/>
              <w:bottom w:val="nil"/>
              <w:right w:val="nil"/>
            </w:tcBorders>
            <w:noWrap/>
            <w:vAlign w:val="bottom"/>
            <w:hideMark/>
          </w:tcPr>
          <w:p w14:paraId="271D2C6B"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1519" w:type="dxa"/>
            <w:tcBorders>
              <w:top w:val="single" w:sz="4" w:space="0" w:color="000000"/>
              <w:left w:val="single" w:sz="12" w:space="0" w:color="000000"/>
              <w:bottom w:val="nil"/>
              <w:right w:val="single" w:sz="8" w:space="0" w:color="000000"/>
            </w:tcBorders>
            <w:noWrap/>
            <w:vAlign w:val="bottom"/>
            <w:hideMark/>
          </w:tcPr>
          <w:p w14:paraId="253DCB61"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r>
      <w:tr w:rsidR="00EE5F12" w:rsidRPr="00681E44" w14:paraId="5AF163CF" w14:textId="77777777" w:rsidTr="00DC5DC0">
        <w:trPr>
          <w:trHeight w:val="334"/>
          <w:jc w:val="center"/>
        </w:trPr>
        <w:tc>
          <w:tcPr>
            <w:tcW w:w="1960" w:type="dxa"/>
            <w:tcBorders>
              <w:top w:val="nil"/>
              <w:left w:val="single" w:sz="8" w:space="0" w:color="000000"/>
              <w:bottom w:val="single" w:sz="8" w:space="0" w:color="000000"/>
              <w:right w:val="nil"/>
            </w:tcBorders>
            <w:noWrap/>
            <w:vAlign w:val="bottom"/>
            <w:hideMark/>
          </w:tcPr>
          <w:p w14:paraId="55A80FFB" w14:textId="77777777" w:rsidR="00EE5F12" w:rsidRPr="00681E44" w:rsidRDefault="00EE5F12" w:rsidP="00681E44">
            <w:pPr>
              <w:suppressAutoHyphens w:val="0"/>
              <w:rPr>
                <w:rFonts w:ascii="Calibri" w:hAnsi="Calibri" w:cs="Calibri"/>
                <w:color w:val="000000"/>
                <w:lang w:eastAsia="fr-FR"/>
              </w:rPr>
            </w:pPr>
          </w:p>
        </w:tc>
        <w:tc>
          <w:tcPr>
            <w:tcW w:w="3101" w:type="dxa"/>
            <w:tcBorders>
              <w:top w:val="nil"/>
              <w:left w:val="single" w:sz="4" w:space="0" w:color="auto"/>
              <w:bottom w:val="single" w:sz="8" w:space="0" w:color="000000"/>
              <w:right w:val="nil"/>
            </w:tcBorders>
            <w:noWrap/>
            <w:vAlign w:val="bottom"/>
            <w:hideMark/>
          </w:tcPr>
          <w:p w14:paraId="2B79F0D8"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5 jours/hebdo</w:t>
            </w:r>
          </w:p>
        </w:tc>
        <w:tc>
          <w:tcPr>
            <w:tcW w:w="1781" w:type="dxa"/>
            <w:tcBorders>
              <w:top w:val="nil"/>
              <w:left w:val="single" w:sz="4" w:space="0" w:color="000000"/>
              <w:bottom w:val="single" w:sz="8" w:space="0" w:color="000000"/>
              <w:right w:val="nil"/>
            </w:tcBorders>
            <w:noWrap/>
            <w:vAlign w:val="bottom"/>
            <w:hideMark/>
          </w:tcPr>
          <w:p w14:paraId="00194E16" w14:textId="77777777" w:rsidR="00EE5F12" w:rsidRPr="00681E44" w:rsidRDefault="00EE5F12" w:rsidP="00681E44">
            <w:pPr>
              <w:suppressAutoHyphens w:val="0"/>
              <w:rPr>
                <w:rFonts w:ascii="Calibri" w:hAnsi="Calibri" w:cs="Calibri"/>
                <w:color w:val="000000"/>
                <w:lang w:eastAsia="fr-FR"/>
              </w:rPr>
            </w:pPr>
          </w:p>
        </w:tc>
        <w:tc>
          <w:tcPr>
            <w:tcW w:w="1479" w:type="dxa"/>
            <w:tcBorders>
              <w:top w:val="nil"/>
              <w:left w:val="single" w:sz="4" w:space="0" w:color="000000"/>
              <w:bottom w:val="single" w:sz="8" w:space="0" w:color="000000"/>
              <w:right w:val="nil"/>
            </w:tcBorders>
            <w:noWrap/>
            <w:vAlign w:val="bottom"/>
            <w:hideMark/>
          </w:tcPr>
          <w:p w14:paraId="65D55DA2" w14:textId="77777777" w:rsidR="00EE5F12" w:rsidRPr="00681E44" w:rsidRDefault="00EE5F12" w:rsidP="00681E44">
            <w:pPr>
              <w:suppressAutoHyphens w:val="0"/>
              <w:rPr>
                <w:lang w:eastAsia="fr-FR"/>
              </w:rPr>
            </w:pPr>
          </w:p>
        </w:tc>
        <w:tc>
          <w:tcPr>
            <w:tcW w:w="1519" w:type="dxa"/>
            <w:tcBorders>
              <w:top w:val="nil"/>
              <w:left w:val="single" w:sz="12" w:space="0" w:color="000000"/>
              <w:bottom w:val="single" w:sz="8" w:space="0" w:color="000000"/>
              <w:right w:val="single" w:sz="8" w:space="0" w:color="000000"/>
            </w:tcBorders>
            <w:noWrap/>
            <w:vAlign w:val="bottom"/>
            <w:hideMark/>
          </w:tcPr>
          <w:p w14:paraId="4576002C" w14:textId="77777777" w:rsidR="00EE5F12" w:rsidRPr="00681E44" w:rsidRDefault="00EE5F12" w:rsidP="00681E44">
            <w:pPr>
              <w:suppressAutoHyphens w:val="0"/>
              <w:rPr>
                <w:lang w:eastAsia="fr-FR"/>
              </w:rPr>
            </w:pPr>
          </w:p>
        </w:tc>
      </w:tr>
      <w:tr w:rsidR="00EE5F12" w:rsidRPr="00681E44" w14:paraId="626D4A77" w14:textId="77777777" w:rsidTr="00EE5F12">
        <w:trPr>
          <w:trHeight w:val="215"/>
          <w:jc w:val="center"/>
        </w:trPr>
        <w:tc>
          <w:tcPr>
            <w:tcW w:w="1960" w:type="dxa"/>
            <w:tcBorders>
              <w:top w:val="nil"/>
              <w:left w:val="single" w:sz="8" w:space="0" w:color="000000"/>
              <w:bottom w:val="nil"/>
              <w:right w:val="nil"/>
            </w:tcBorders>
            <w:noWrap/>
            <w:vAlign w:val="bottom"/>
          </w:tcPr>
          <w:p w14:paraId="1FA5BAA6" w14:textId="3C076665" w:rsidR="00EE5F12" w:rsidRPr="00681E44" w:rsidRDefault="00EE5F12" w:rsidP="00EE5F12">
            <w:pPr>
              <w:suppressAutoHyphens w:val="0"/>
              <w:rPr>
                <w:rFonts w:ascii="Calibri" w:hAnsi="Calibri" w:cs="Calibri"/>
                <w:i/>
                <w:iCs/>
                <w:color w:val="000000"/>
                <w:lang w:eastAsia="fr-FR"/>
              </w:rPr>
            </w:pPr>
            <w:r w:rsidRPr="00681E44">
              <w:rPr>
                <w:rFonts w:ascii="Calibri" w:hAnsi="Calibri" w:cs="Calibri"/>
                <w:b/>
                <w:bCs/>
                <w:color w:val="000000"/>
                <w:u w:val="single"/>
                <w:lang w:eastAsia="fr-FR"/>
              </w:rPr>
              <w:t>C</w:t>
            </w:r>
            <w:r>
              <w:rPr>
                <w:rFonts w:ascii="Calibri" w:hAnsi="Calibri" w:cs="Calibri"/>
                <w:b/>
                <w:bCs/>
                <w:color w:val="000000"/>
                <w:u w:val="single"/>
                <w:lang w:eastAsia="fr-FR"/>
              </w:rPr>
              <w:t>HAMPIGNY</w:t>
            </w:r>
          </w:p>
        </w:tc>
        <w:tc>
          <w:tcPr>
            <w:tcW w:w="3101" w:type="dxa"/>
            <w:tcBorders>
              <w:top w:val="single" w:sz="4" w:space="0" w:color="000000"/>
              <w:left w:val="single" w:sz="4" w:space="0" w:color="auto"/>
              <w:bottom w:val="nil"/>
              <w:right w:val="nil"/>
            </w:tcBorders>
            <w:noWrap/>
            <w:vAlign w:val="bottom"/>
            <w:hideMark/>
          </w:tcPr>
          <w:p w14:paraId="33F63584"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Du lundi au vendredi de 06h30 à 13h00</w:t>
            </w:r>
          </w:p>
        </w:tc>
        <w:tc>
          <w:tcPr>
            <w:tcW w:w="1781" w:type="dxa"/>
            <w:tcBorders>
              <w:top w:val="single" w:sz="4" w:space="0" w:color="000000"/>
              <w:left w:val="single" w:sz="4" w:space="0" w:color="000000"/>
              <w:bottom w:val="nil"/>
              <w:right w:val="nil"/>
            </w:tcBorders>
            <w:noWrap/>
            <w:vAlign w:val="bottom"/>
            <w:hideMark/>
          </w:tcPr>
          <w:p w14:paraId="076FE02C"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6h30</w:t>
            </w:r>
          </w:p>
        </w:tc>
        <w:tc>
          <w:tcPr>
            <w:tcW w:w="1479" w:type="dxa"/>
            <w:tcBorders>
              <w:top w:val="single" w:sz="4" w:space="0" w:color="000000"/>
              <w:left w:val="single" w:sz="4" w:space="0" w:color="000000"/>
              <w:bottom w:val="nil"/>
              <w:right w:val="nil"/>
            </w:tcBorders>
            <w:noWrap/>
            <w:vAlign w:val="bottom"/>
            <w:hideMark/>
          </w:tcPr>
          <w:p w14:paraId="69F7BBF1"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1519" w:type="dxa"/>
            <w:tcBorders>
              <w:top w:val="single" w:sz="4" w:space="0" w:color="000000"/>
              <w:left w:val="single" w:sz="12" w:space="0" w:color="000000"/>
              <w:bottom w:val="nil"/>
              <w:right w:val="single" w:sz="8" w:space="0" w:color="000000"/>
            </w:tcBorders>
            <w:noWrap/>
            <w:vAlign w:val="bottom"/>
            <w:hideMark/>
          </w:tcPr>
          <w:p w14:paraId="5FF20316"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r>
      <w:tr w:rsidR="00EE5F12" w:rsidRPr="00681E44" w14:paraId="6154A528" w14:textId="77777777" w:rsidTr="00EE5F12">
        <w:trPr>
          <w:trHeight w:val="215"/>
          <w:jc w:val="center"/>
        </w:trPr>
        <w:tc>
          <w:tcPr>
            <w:tcW w:w="1960" w:type="dxa"/>
            <w:tcBorders>
              <w:top w:val="nil"/>
              <w:left w:val="single" w:sz="8" w:space="0" w:color="000000"/>
              <w:bottom w:val="nil"/>
              <w:right w:val="nil"/>
            </w:tcBorders>
            <w:noWrap/>
            <w:vAlign w:val="bottom"/>
          </w:tcPr>
          <w:p w14:paraId="15CEB184" w14:textId="5246865F" w:rsidR="00EE5F12" w:rsidRPr="00681E44" w:rsidRDefault="00EE5F12" w:rsidP="00681E44">
            <w:pPr>
              <w:suppressAutoHyphens w:val="0"/>
              <w:rPr>
                <w:rFonts w:ascii="Calibri" w:hAnsi="Calibri" w:cs="Calibri"/>
                <w:i/>
                <w:iCs/>
                <w:color w:val="000000"/>
                <w:lang w:eastAsia="fr-FR"/>
              </w:rPr>
            </w:pPr>
          </w:p>
        </w:tc>
        <w:tc>
          <w:tcPr>
            <w:tcW w:w="3101" w:type="dxa"/>
            <w:tcBorders>
              <w:top w:val="nil"/>
              <w:left w:val="single" w:sz="4" w:space="0" w:color="auto"/>
              <w:bottom w:val="single" w:sz="4" w:space="0" w:color="000000"/>
              <w:right w:val="nil"/>
            </w:tcBorders>
            <w:noWrap/>
            <w:vAlign w:val="bottom"/>
            <w:hideMark/>
          </w:tcPr>
          <w:p w14:paraId="357CD937"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5 jours/hebdo</w:t>
            </w:r>
          </w:p>
        </w:tc>
        <w:tc>
          <w:tcPr>
            <w:tcW w:w="1781" w:type="dxa"/>
            <w:tcBorders>
              <w:top w:val="nil"/>
              <w:left w:val="single" w:sz="4" w:space="0" w:color="000000"/>
              <w:bottom w:val="single" w:sz="4" w:space="0" w:color="000000"/>
              <w:right w:val="nil"/>
            </w:tcBorders>
            <w:noWrap/>
            <w:vAlign w:val="bottom"/>
            <w:hideMark/>
          </w:tcPr>
          <w:p w14:paraId="11A5D8AB" w14:textId="77777777" w:rsidR="00EE5F12" w:rsidRPr="00681E44" w:rsidRDefault="00EE5F12" w:rsidP="00681E44">
            <w:pPr>
              <w:suppressAutoHyphens w:val="0"/>
              <w:rPr>
                <w:rFonts w:ascii="Calibri" w:hAnsi="Calibri" w:cs="Calibri"/>
                <w:color w:val="000000"/>
                <w:lang w:eastAsia="fr-FR"/>
              </w:rPr>
            </w:pPr>
          </w:p>
        </w:tc>
        <w:tc>
          <w:tcPr>
            <w:tcW w:w="1479" w:type="dxa"/>
            <w:tcBorders>
              <w:top w:val="nil"/>
              <w:left w:val="single" w:sz="4" w:space="0" w:color="000000"/>
              <w:bottom w:val="single" w:sz="4" w:space="0" w:color="000000"/>
              <w:right w:val="nil"/>
            </w:tcBorders>
            <w:noWrap/>
            <w:vAlign w:val="bottom"/>
            <w:hideMark/>
          </w:tcPr>
          <w:p w14:paraId="2275C8C0" w14:textId="77777777" w:rsidR="00EE5F12" w:rsidRPr="00681E44" w:rsidRDefault="00EE5F12" w:rsidP="00681E44">
            <w:pPr>
              <w:suppressAutoHyphens w:val="0"/>
              <w:rPr>
                <w:lang w:eastAsia="fr-FR"/>
              </w:rPr>
            </w:pPr>
          </w:p>
        </w:tc>
        <w:tc>
          <w:tcPr>
            <w:tcW w:w="1519" w:type="dxa"/>
            <w:tcBorders>
              <w:top w:val="nil"/>
              <w:left w:val="single" w:sz="12" w:space="0" w:color="000000"/>
              <w:bottom w:val="single" w:sz="4" w:space="0" w:color="000000"/>
              <w:right w:val="single" w:sz="8" w:space="0" w:color="000000"/>
            </w:tcBorders>
            <w:noWrap/>
            <w:vAlign w:val="bottom"/>
            <w:hideMark/>
          </w:tcPr>
          <w:p w14:paraId="1BA3432C" w14:textId="77777777" w:rsidR="00EE5F12" w:rsidRPr="00681E44" w:rsidRDefault="00EE5F12" w:rsidP="00681E44">
            <w:pPr>
              <w:suppressAutoHyphens w:val="0"/>
              <w:rPr>
                <w:lang w:eastAsia="fr-FR"/>
              </w:rPr>
            </w:pPr>
          </w:p>
        </w:tc>
      </w:tr>
      <w:tr w:rsidR="00EE5F12" w:rsidRPr="00681E44" w14:paraId="2F4FCB55" w14:textId="77777777" w:rsidTr="00DC5DC0">
        <w:trPr>
          <w:trHeight w:val="215"/>
          <w:jc w:val="center"/>
        </w:trPr>
        <w:tc>
          <w:tcPr>
            <w:tcW w:w="1960" w:type="dxa"/>
            <w:tcBorders>
              <w:top w:val="nil"/>
              <w:left w:val="single" w:sz="8" w:space="0" w:color="000000"/>
              <w:bottom w:val="nil"/>
              <w:right w:val="nil"/>
            </w:tcBorders>
            <w:noWrap/>
            <w:vAlign w:val="bottom"/>
            <w:hideMark/>
          </w:tcPr>
          <w:p w14:paraId="0750D5E3" w14:textId="7A9651DA" w:rsidR="00EE5F12" w:rsidRPr="00681E44" w:rsidRDefault="00EE5F12" w:rsidP="00681E44">
            <w:pPr>
              <w:suppressAutoHyphens w:val="0"/>
              <w:rPr>
                <w:rFonts w:ascii="Calibri" w:hAnsi="Calibri" w:cs="Calibri"/>
                <w:b/>
                <w:bCs/>
                <w:color w:val="000000"/>
                <w:lang w:eastAsia="fr-FR"/>
              </w:rPr>
            </w:pPr>
            <w:r w:rsidRPr="00681E44">
              <w:rPr>
                <w:rFonts w:ascii="Calibri" w:hAnsi="Calibri" w:cs="Calibri"/>
                <w:i/>
                <w:iCs/>
                <w:color w:val="000000"/>
                <w:lang w:eastAsia="fr-FR"/>
              </w:rPr>
              <w:t>2, rue Georges Dimitrov</w:t>
            </w:r>
          </w:p>
        </w:tc>
        <w:tc>
          <w:tcPr>
            <w:tcW w:w="3101" w:type="dxa"/>
            <w:tcBorders>
              <w:top w:val="single" w:sz="4" w:space="0" w:color="000000"/>
              <w:left w:val="single" w:sz="4" w:space="0" w:color="auto"/>
              <w:bottom w:val="nil"/>
              <w:right w:val="nil"/>
            </w:tcBorders>
            <w:noWrap/>
            <w:vAlign w:val="bottom"/>
            <w:hideMark/>
          </w:tcPr>
          <w:p w14:paraId="432A1D96"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Du lundi au vendredi de 13h00 à 19h45</w:t>
            </w:r>
          </w:p>
        </w:tc>
        <w:tc>
          <w:tcPr>
            <w:tcW w:w="1781" w:type="dxa"/>
            <w:tcBorders>
              <w:top w:val="single" w:sz="4" w:space="0" w:color="000000"/>
              <w:left w:val="single" w:sz="4" w:space="0" w:color="000000"/>
              <w:bottom w:val="nil"/>
              <w:right w:val="nil"/>
            </w:tcBorders>
            <w:noWrap/>
            <w:vAlign w:val="bottom"/>
            <w:hideMark/>
          </w:tcPr>
          <w:p w14:paraId="41BDDF34"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06h45</w:t>
            </w:r>
          </w:p>
        </w:tc>
        <w:tc>
          <w:tcPr>
            <w:tcW w:w="1479" w:type="dxa"/>
            <w:tcBorders>
              <w:top w:val="single" w:sz="4" w:space="0" w:color="000000"/>
              <w:left w:val="single" w:sz="4" w:space="0" w:color="000000"/>
              <w:bottom w:val="nil"/>
              <w:right w:val="nil"/>
            </w:tcBorders>
            <w:noWrap/>
            <w:vAlign w:val="bottom"/>
            <w:hideMark/>
          </w:tcPr>
          <w:p w14:paraId="2C28B452"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1519" w:type="dxa"/>
            <w:tcBorders>
              <w:top w:val="single" w:sz="4" w:space="0" w:color="000000"/>
              <w:left w:val="single" w:sz="12" w:space="0" w:color="000000"/>
              <w:bottom w:val="nil"/>
              <w:right w:val="single" w:sz="8" w:space="0" w:color="000000"/>
            </w:tcBorders>
            <w:noWrap/>
            <w:vAlign w:val="bottom"/>
            <w:hideMark/>
          </w:tcPr>
          <w:p w14:paraId="309A6CE1"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r>
      <w:tr w:rsidR="00EE5F12" w:rsidRPr="00681E44" w14:paraId="731BD710" w14:textId="77777777" w:rsidTr="00DC5DC0">
        <w:trPr>
          <w:trHeight w:val="215"/>
          <w:jc w:val="center"/>
        </w:trPr>
        <w:tc>
          <w:tcPr>
            <w:tcW w:w="1960" w:type="dxa"/>
            <w:tcBorders>
              <w:top w:val="nil"/>
              <w:left w:val="single" w:sz="8" w:space="0" w:color="000000"/>
              <w:bottom w:val="nil"/>
              <w:right w:val="nil"/>
            </w:tcBorders>
            <w:noWrap/>
            <w:vAlign w:val="bottom"/>
            <w:hideMark/>
          </w:tcPr>
          <w:p w14:paraId="23383C52" w14:textId="73CF01EB" w:rsidR="00EE5F12" w:rsidRPr="00681E44" w:rsidRDefault="00EE5F12" w:rsidP="00681E44">
            <w:pPr>
              <w:suppressAutoHyphens w:val="0"/>
              <w:rPr>
                <w:rFonts w:ascii="Calibri" w:hAnsi="Calibri" w:cs="Calibri"/>
                <w:color w:val="000000"/>
                <w:lang w:eastAsia="fr-FR"/>
              </w:rPr>
            </w:pPr>
            <w:r w:rsidRPr="00681E44">
              <w:rPr>
                <w:rFonts w:ascii="Calibri" w:hAnsi="Calibri" w:cs="Calibri"/>
                <w:i/>
                <w:iCs/>
                <w:color w:val="000000"/>
                <w:lang w:eastAsia="fr-FR"/>
              </w:rPr>
              <w:t>94500 Champigny sur Marne</w:t>
            </w:r>
          </w:p>
        </w:tc>
        <w:tc>
          <w:tcPr>
            <w:tcW w:w="3101" w:type="dxa"/>
            <w:tcBorders>
              <w:top w:val="nil"/>
              <w:left w:val="single" w:sz="4" w:space="0" w:color="auto"/>
              <w:bottom w:val="single" w:sz="4" w:space="0" w:color="000000"/>
              <w:right w:val="nil"/>
            </w:tcBorders>
            <w:noWrap/>
            <w:vAlign w:val="bottom"/>
            <w:hideMark/>
          </w:tcPr>
          <w:p w14:paraId="3F6ED15B"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5 jours/hebdo</w:t>
            </w:r>
          </w:p>
        </w:tc>
        <w:tc>
          <w:tcPr>
            <w:tcW w:w="1781" w:type="dxa"/>
            <w:tcBorders>
              <w:top w:val="nil"/>
              <w:left w:val="single" w:sz="4" w:space="0" w:color="000000"/>
              <w:bottom w:val="single" w:sz="4" w:space="0" w:color="000000"/>
              <w:right w:val="nil"/>
            </w:tcBorders>
            <w:noWrap/>
            <w:vAlign w:val="bottom"/>
            <w:hideMark/>
          </w:tcPr>
          <w:p w14:paraId="19627969" w14:textId="77777777" w:rsidR="00EE5F12" w:rsidRPr="00681E44" w:rsidRDefault="00EE5F12" w:rsidP="00681E44">
            <w:pPr>
              <w:suppressAutoHyphens w:val="0"/>
              <w:rPr>
                <w:rFonts w:ascii="Calibri" w:hAnsi="Calibri" w:cs="Calibri"/>
                <w:color w:val="000000"/>
                <w:lang w:eastAsia="fr-FR"/>
              </w:rPr>
            </w:pPr>
          </w:p>
        </w:tc>
        <w:tc>
          <w:tcPr>
            <w:tcW w:w="1479" w:type="dxa"/>
            <w:tcBorders>
              <w:top w:val="nil"/>
              <w:left w:val="single" w:sz="4" w:space="0" w:color="000000"/>
              <w:bottom w:val="single" w:sz="4" w:space="0" w:color="000000"/>
              <w:right w:val="nil"/>
            </w:tcBorders>
            <w:noWrap/>
            <w:vAlign w:val="bottom"/>
            <w:hideMark/>
          </w:tcPr>
          <w:p w14:paraId="71D87374" w14:textId="77777777" w:rsidR="00EE5F12" w:rsidRPr="00681E44" w:rsidRDefault="00EE5F12" w:rsidP="00681E44">
            <w:pPr>
              <w:suppressAutoHyphens w:val="0"/>
              <w:rPr>
                <w:lang w:eastAsia="fr-FR"/>
              </w:rPr>
            </w:pPr>
          </w:p>
        </w:tc>
        <w:tc>
          <w:tcPr>
            <w:tcW w:w="1519" w:type="dxa"/>
            <w:tcBorders>
              <w:top w:val="nil"/>
              <w:left w:val="single" w:sz="12" w:space="0" w:color="000000"/>
              <w:bottom w:val="single" w:sz="4" w:space="0" w:color="000000"/>
              <w:right w:val="single" w:sz="8" w:space="0" w:color="000000"/>
            </w:tcBorders>
            <w:noWrap/>
            <w:vAlign w:val="bottom"/>
            <w:hideMark/>
          </w:tcPr>
          <w:p w14:paraId="17D21FD4" w14:textId="77777777" w:rsidR="00EE5F12" w:rsidRPr="00681E44" w:rsidRDefault="00EE5F12" w:rsidP="00681E44">
            <w:pPr>
              <w:suppressAutoHyphens w:val="0"/>
              <w:rPr>
                <w:lang w:eastAsia="fr-FR"/>
              </w:rPr>
            </w:pPr>
          </w:p>
        </w:tc>
      </w:tr>
      <w:tr w:rsidR="00EE5F12" w:rsidRPr="00681E44" w14:paraId="3D6D7F00" w14:textId="77777777" w:rsidTr="00DC5DC0">
        <w:trPr>
          <w:trHeight w:val="215"/>
          <w:jc w:val="center"/>
        </w:trPr>
        <w:tc>
          <w:tcPr>
            <w:tcW w:w="1960" w:type="dxa"/>
            <w:tcBorders>
              <w:top w:val="nil"/>
              <w:left w:val="single" w:sz="8" w:space="0" w:color="000000"/>
              <w:bottom w:val="nil"/>
              <w:right w:val="nil"/>
            </w:tcBorders>
            <w:noWrap/>
            <w:vAlign w:val="bottom"/>
            <w:hideMark/>
          </w:tcPr>
          <w:p w14:paraId="0E1672DB" w14:textId="77777777" w:rsidR="00EE5F12" w:rsidRPr="00681E44" w:rsidRDefault="00EE5F12" w:rsidP="00681E44">
            <w:pPr>
              <w:suppressAutoHyphens w:val="0"/>
              <w:rPr>
                <w:lang w:eastAsia="fr-FR"/>
              </w:rPr>
            </w:pPr>
          </w:p>
        </w:tc>
        <w:tc>
          <w:tcPr>
            <w:tcW w:w="3101" w:type="dxa"/>
            <w:tcBorders>
              <w:top w:val="single" w:sz="4" w:space="0" w:color="000000"/>
              <w:left w:val="single" w:sz="4" w:space="0" w:color="auto"/>
              <w:bottom w:val="nil"/>
              <w:right w:val="nil"/>
            </w:tcBorders>
            <w:noWrap/>
            <w:vAlign w:val="bottom"/>
            <w:hideMark/>
          </w:tcPr>
          <w:p w14:paraId="0E4100B9"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Du lundi au vendredi de 08h50 à 16h10</w:t>
            </w:r>
          </w:p>
        </w:tc>
        <w:tc>
          <w:tcPr>
            <w:tcW w:w="1781" w:type="dxa"/>
            <w:tcBorders>
              <w:top w:val="single" w:sz="4" w:space="0" w:color="000000"/>
              <w:left w:val="single" w:sz="4" w:space="0" w:color="000000"/>
              <w:bottom w:val="nil"/>
              <w:right w:val="nil"/>
            </w:tcBorders>
            <w:noWrap/>
            <w:vAlign w:val="bottom"/>
            <w:hideMark/>
          </w:tcPr>
          <w:p w14:paraId="6EC55F6B"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07h20</w:t>
            </w:r>
          </w:p>
        </w:tc>
        <w:tc>
          <w:tcPr>
            <w:tcW w:w="1479" w:type="dxa"/>
            <w:tcBorders>
              <w:top w:val="single" w:sz="4" w:space="0" w:color="000000"/>
              <w:left w:val="single" w:sz="4" w:space="0" w:color="000000"/>
              <w:bottom w:val="nil"/>
              <w:right w:val="nil"/>
            </w:tcBorders>
            <w:noWrap/>
            <w:vAlign w:val="bottom"/>
            <w:hideMark/>
          </w:tcPr>
          <w:p w14:paraId="24EA7E24"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1519" w:type="dxa"/>
            <w:tcBorders>
              <w:top w:val="single" w:sz="4" w:space="0" w:color="000000"/>
              <w:left w:val="single" w:sz="12" w:space="0" w:color="000000"/>
              <w:bottom w:val="nil"/>
              <w:right w:val="single" w:sz="8" w:space="0" w:color="000000"/>
            </w:tcBorders>
            <w:noWrap/>
            <w:vAlign w:val="bottom"/>
            <w:hideMark/>
          </w:tcPr>
          <w:p w14:paraId="52F5DEB4"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r>
      <w:tr w:rsidR="00EE5F12" w:rsidRPr="00681E44" w14:paraId="22E89AE7" w14:textId="77777777" w:rsidTr="00DC5DC0">
        <w:trPr>
          <w:trHeight w:val="215"/>
          <w:jc w:val="center"/>
        </w:trPr>
        <w:tc>
          <w:tcPr>
            <w:tcW w:w="1960" w:type="dxa"/>
            <w:tcBorders>
              <w:top w:val="nil"/>
              <w:left w:val="single" w:sz="8" w:space="0" w:color="000000"/>
              <w:bottom w:val="nil"/>
              <w:right w:val="nil"/>
            </w:tcBorders>
            <w:noWrap/>
            <w:vAlign w:val="bottom"/>
            <w:hideMark/>
          </w:tcPr>
          <w:p w14:paraId="2CADF426" w14:textId="77777777" w:rsidR="00EE5F12" w:rsidRPr="00681E44" w:rsidRDefault="00EE5F12" w:rsidP="00681E44">
            <w:pPr>
              <w:suppressAutoHyphens w:val="0"/>
              <w:rPr>
                <w:rFonts w:ascii="Calibri" w:hAnsi="Calibri" w:cs="Calibri"/>
                <w:color w:val="000000"/>
                <w:lang w:eastAsia="fr-FR"/>
              </w:rPr>
            </w:pPr>
          </w:p>
        </w:tc>
        <w:tc>
          <w:tcPr>
            <w:tcW w:w="3101" w:type="dxa"/>
            <w:tcBorders>
              <w:top w:val="nil"/>
              <w:left w:val="single" w:sz="4" w:space="0" w:color="auto"/>
              <w:bottom w:val="single" w:sz="4" w:space="0" w:color="000000"/>
              <w:right w:val="nil"/>
            </w:tcBorders>
            <w:noWrap/>
            <w:vAlign w:val="bottom"/>
            <w:hideMark/>
          </w:tcPr>
          <w:p w14:paraId="287C24C8"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5 jours/hebdo</w:t>
            </w:r>
          </w:p>
        </w:tc>
        <w:tc>
          <w:tcPr>
            <w:tcW w:w="1781" w:type="dxa"/>
            <w:tcBorders>
              <w:top w:val="nil"/>
              <w:left w:val="single" w:sz="4" w:space="0" w:color="000000"/>
              <w:bottom w:val="single" w:sz="4" w:space="0" w:color="000000"/>
              <w:right w:val="nil"/>
            </w:tcBorders>
            <w:noWrap/>
            <w:vAlign w:val="bottom"/>
            <w:hideMark/>
          </w:tcPr>
          <w:p w14:paraId="3D9BD15E" w14:textId="77777777" w:rsidR="00EE5F12" w:rsidRPr="00681E44" w:rsidRDefault="00EE5F12" w:rsidP="00681E44">
            <w:pPr>
              <w:suppressAutoHyphens w:val="0"/>
              <w:rPr>
                <w:rFonts w:ascii="Calibri" w:hAnsi="Calibri" w:cs="Calibri"/>
                <w:color w:val="000000"/>
                <w:lang w:eastAsia="fr-FR"/>
              </w:rPr>
            </w:pPr>
          </w:p>
        </w:tc>
        <w:tc>
          <w:tcPr>
            <w:tcW w:w="1479" w:type="dxa"/>
            <w:tcBorders>
              <w:top w:val="nil"/>
              <w:left w:val="single" w:sz="4" w:space="0" w:color="000000"/>
              <w:bottom w:val="single" w:sz="4" w:space="0" w:color="000000"/>
              <w:right w:val="nil"/>
            </w:tcBorders>
            <w:noWrap/>
            <w:vAlign w:val="bottom"/>
            <w:hideMark/>
          </w:tcPr>
          <w:p w14:paraId="1DBBCC48" w14:textId="77777777" w:rsidR="00EE5F12" w:rsidRPr="00681E44" w:rsidRDefault="00EE5F12" w:rsidP="00681E44">
            <w:pPr>
              <w:suppressAutoHyphens w:val="0"/>
              <w:rPr>
                <w:lang w:eastAsia="fr-FR"/>
              </w:rPr>
            </w:pPr>
          </w:p>
        </w:tc>
        <w:tc>
          <w:tcPr>
            <w:tcW w:w="1519" w:type="dxa"/>
            <w:tcBorders>
              <w:top w:val="nil"/>
              <w:left w:val="single" w:sz="12" w:space="0" w:color="000000"/>
              <w:bottom w:val="single" w:sz="4" w:space="0" w:color="000000"/>
              <w:right w:val="single" w:sz="8" w:space="0" w:color="000000"/>
            </w:tcBorders>
            <w:noWrap/>
            <w:vAlign w:val="bottom"/>
            <w:hideMark/>
          </w:tcPr>
          <w:p w14:paraId="4898A46C" w14:textId="77777777" w:rsidR="00EE5F12" w:rsidRPr="00681E44" w:rsidRDefault="00EE5F12" w:rsidP="00681E44">
            <w:pPr>
              <w:suppressAutoHyphens w:val="0"/>
              <w:rPr>
                <w:lang w:eastAsia="fr-FR"/>
              </w:rPr>
            </w:pPr>
          </w:p>
        </w:tc>
      </w:tr>
      <w:tr w:rsidR="00EE5F12" w:rsidRPr="00681E44" w14:paraId="61AF0AB2" w14:textId="77777777" w:rsidTr="00DC5DC0">
        <w:trPr>
          <w:trHeight w:val="215"/>
          <w:jc w:val="center"/>
        </w:trPr>
        <w:tc>
          <w:tcPr>
            <w:tcW w:w="1960" w:type="dxa"/>
            <w:tcBorders>
              <w:top w:val="nil"/>
              <w:left w:val="single" w:sz="8" w:space="0" w:color="000000"/>
              <w:bottom w:val="nil"/>
              <w:right w:val="nil"/>
            </w:tcBorders>
            <w:noWrap/>
            <w:vAlign w:val="bottom"/>
            <w:hideMark/>
          </w:tcPr>
          <w:p w14:paraId="508B5753" w14:textId="77777777" w:rsidR="00EE5F12" w:rsidRPr="00681E44" w:rsidRDefault="00EE5F12" w:rsidP="00681E44">
            <w:pPr>
              <w:suppressAutoHyphens w:val="0"/>
              <w:rPr>
                <w:lang w:eastAsia="fr-FR"/>
              </w:rPr>
            </w:pPr>
          </w:p>
        </w:tc>
        <w:tc>
          <w:tcPr>
            <w:tcW w:w="3101" w:type="dxa"/>
            <w:tcBorders>
              <w:top w:val="single" w:sz="4" w:space="0" w:color="000000"/>
              <w:left w:val="single" w:sz="4" w:space="0" w:color="auto"/>
              <w:bottom w:val="nil"/>
              <w:right w:val="nil"/>
            </w:tcBorders>
            <w:noWrap/>
            <w:vAlign w:val="bottom"/>
            <w:hideMark/>
          </w:tcPr>
          <w:p w14:paraId="0CA1E8F7"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Du lundi au vendredi de 08h50 à 16h30</w:t>
            </w:r>
          </w:p>
        </w:tc>
        <w:tc>
          <w:tcPr>
            <w:tcW w:w="1781" w:type="dxa"/>
            <w:tcBorders>
              <w:top w:val="single" w:sz="4" w:space="0" w:color="000000"/>
              <w:left w:val="single" w:sz="4" w:space="0" w:color="000000"/>
              <w:bottom w:val="nil"/>
              <w:right w:val="nil"/>
            </w:tcBorders>
            <w:noWrap/>
            <w:vAlign w:val="bottom"/>
            <w:hideMark/>
          </w:tcPr>
          <w:p w14:paraId="3A730F17"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07h40</w:t>
            </w:r>
          </w:p>
        </w:tc>
        <w:tc>
          <w:tcPr>
            <w:tcW w:w="1479" w:type="dxa"/>
            <w:tcBorders>
              <w:top w:val="single" w:sz="4" w:space="0" w:color="000000"/>
              <w:left w:val="single" w:sz="4" w:space="0" w:color="000000"/>
              <w:bottom w:val="nil"/>
              <w:right w:val="nil"/>
            </w:tcBorders>
            <w:noWrap/>
            <w:vAlign w:val="bottom"/>
            <w:hideMark/>
          </w:tcPr>
          <w:p w14:paraId="6B16CA82"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1519" w:type="dxa"/>
            <w:tcBorders>
              <w:top w:val="single" w:sz="4" w:space="0" w:color="000000"/>
              <w:left w:val="single" w:sz="12" w:space="0" w:color="000000"/>
              <w:bottom w:val="nil"/>
              <w:right w:val="single" w:sz="8" w:space="0" w:color="000000"/>
            </w:tcBorders>
            <w:noWrap/>
            <w:vAlign w:val="bottom"/>
            <w:hideMark/>
          </w:tcPr>
          <w:p w14:paraId="6463BF4E"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r>
      <w:tr w:rsidR="00EE5F12" w:rsidRPr="00681E44" w14:paraId="58ED7E7F" w14:textId="77777777" w:rsidTr="00DC5DC0">
        <w:trPr>
          <w:trHeight w:val="215"/>
          <w:jc w:val="center"/>
        </w:trPr>
        <w:tc>
          <w:tcPr>
            <w:tcW w:w="1960" w:type="dxa"/>
            <w:tcBorders>
              <w:top w:val="nil"/>
              <w:left w:val="single" w:sz="8" w:space="0" w:color="000000"/>
              <w:bottom w:val="single" w:sz="8" w:space="0" w:color="000000"/>
              <w:right w:val="nil"/>
            </w:tcBorders>
            <w:noWrap/>
            <w:vAlign w:val="bottom"/>
            <w:hideMark/>
          </w:tcPr>
          <w:p w14:paraId="133A3611" w14:textId="77777777" w:rsidR="00EE5F12" w:rsidRPr="00681E44" w:rsidRDefault="00EE5F12" w:rsidP="00681E44">
            <w:pPr>
              <w:suppressAutoHyphens w:val="0"/>
              <w:rPr>
                <w:rFonts w:ascii="Calibri" w:hAnsi="Calibri" w:cs="Calibri"/>
                <w:color w:val="000000"/>
                <w:lang w:eastAsia="fr-FR"/>
              </w:rPr>
            </w:pPr>
          </w:p>
        </w:tc>
        <w:tc>
          <w:tcPr>
            <w:tcW w:w="3101" w:type="dxa"/>
            <w:tcBorders>
              <w:top w:val="nil"/>
              <w:left w:val="single" w:sz="4" w:space="0" w:color="auto"/>
              <w:bottom w:val="single" w:sz="8" w:space="0" w:color="000000"/>
              <w:right w:val="nil"/>
            </w:tcBorders>
            <w:noWrap/>
            <w:vAlign w:val="bottom"/>
            <w:hideMark/>
          </w:tcPr>
          <w:p w14:paraId="3B38F721"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5 jours/hebdo</w:t>
            </w:r>
          </w:p>
        </w:tc>
        <w:tc>
          <w:tcPr>
            <w:tcW w:w="1781" w:type="dxa"/>
            <w:tcBorders>
              <w:top w:val="nil"/>
              <w:left w:val="single" w:sz="4" w:space="0" w:color="000000"/>
              <w:bottom w:val="single" w:sz="8" w:space="0" w:color="000000"/>
              <w:right w:val="nil"/>
            </w:tcBorders>
            <w:noWrap/>
            <w:vAlign w:val="bottom"/>
            <w:hideMark/>
          </w:tcPr>
          <w:p w14:paraId="136D755F" w14:textId="77777777" w:rsidR="00EE5F12" w:rsidRPr="00681E44" w:rsidRDefault="00EE5F12" w:rsidP="00681E44">
            <w:pPr>
              <w:suppressAutoHyphens w:val="0"/>
              <w:rPr>
                <w:rFonts w:ascii="Calibri" w:hAnsi="Calibri" w:cs="Calibri"/>
                <w:color w:val="000000"/>
                <w:lang w:eastAsia="fr-FR"/>
              </w:rPr>
            </w:pPr>
          </w:p>
        </w:tc>
        <w:tc>
          <w:tcPr>
            <w:tcW w:w="1479" w:type="dxa"/>
            <w:tcBorders>
              <w:top w:val="nil"/>
              <w:left w:val="single" w:sz="4" w:space="0" w:color="000000"/>
              <w:bottom w:val="single" w:sz="8" w:space="0" w:color="000000"/>
              <w:right w:val="nil"/>
            </w:tcBorders>
            <w:noWrap/>
            <w:vAlign w:val="bottom"/>
            <w:hideMark/>
          </w:tcPr>
          <w:p w14:paraId="693C82D1" w14:textId="77777777" w:rsidR="00EE5F12" w:rsidRPr="00681E44" w:rsidRDefault="00EE5F12" w:rsidP="00681E44">
            <w:pPr>
              <w:suppressAutoHyphens w:val="0"/>
              <w:rPr>
                <w:lang w:eastAsia="fr-FR"/>
              </w:rPr>
            </w:pPr>
          </w:p>
        </w:tc>
        <w:tc>
          <w:tcPr>
            <w:tcW w:w="1519" w:type="dxa"/>
            <w:tcBorders>
              <w:top w:val="nil"/>
              <w:left w:val="single" w:sz="12" w:space="0" w:color="000000"/>
              <w:bottom w:val="single" w:sz="8" w:space="0" w:color="000000"/>
              <w:right w:val="single" w:sz="8" w:space="0" w:color="000000"/>
            </w:tcBorders>
            <w:noWrap/>
            <w:vAlign w:val="bottom"/>
            <w:hideMark/>
          </w:tcPr>
          <w:p w14:paraId="51738CCD" w14:textId="77777777" w:rsidR="00EE5F12" w:rsidRPr="00681E44" w:rsidRDefault="00EE5F12" w:rsidP="00681E44">
            <w:pPr>
              <w:suppressAutoHyphens w:val="0"/>
              <w:rPr>
                <w:lang w:eastAsia="fr-FR"/>
              </w:rPr>
            </w:pPr>
          </w:p>
        </w:tc>
      </w:tr>
      <w:tr w:rsidR="00EE5F12" w:rsidRPr="00681E44" w14:paraId="2DB5EF6C" w14:textId="77777777" w:rsidTr="00DC5DC0">
        <w:trPr>
          <w:trHeight w:val="215"/>
          <w:jc w:val="center"/>
        </w:trPr>
        <w:tc>
          <w:tcPr>
            <w:tcW w:w="1960" w:type="dxa"/>
            <w:tcBorders>
              <w:top w:val="nil"/>
              <w:left w:val="single" w:sz="8" w:space="0" w:color="000000"/>
              <w:bottom w:val="nil"/>
              <w:right w:val="nil"/>
            </w:tcBorders>
            <w:noWrap/>
            <w:vAlign w:val="bottom"/>
            <w:hideMark/>
          </w:tcPr>
          <w:p w14:paraId="2A1AA8CD" w14:textId="77777777" w:rsidR="00EE5F12" w:rsidRPr="00681E44" w:rsidRDefault="00EE5F12" w:rsidP="00681E44">
            <w:pPr>
              <w:suppressAutoHyphens w:val="0"/>
              <w:rPr>
                <w:rFonts w:ascii="Calibri" w:hAnsi="Calibri" w:cs="Calibri"/>
                <w:b/>
                <w:bCs/>
                <w:color w:val="000000"/>
                <w:u w:val="single"/>
                <w:lang w:eastAsia="fr-FR"/>
              </w:rPr>
            </w:pPr>
            <w:r w:rsidRPr="00681E44">
              <w:rPr>
                <w:rFonts w:ascii="Calibri" w:hAnsi="Calibri" w:cs="Calibri"/>
                <w:b/>
                <w:bCs/>
                <w:color w:val="000000"/>
                <w:u w:val="single"/>
                <w:lang w:eastAsia="fr-FR"/>
              </w:rPr>
              <w:t>ORLY</w:t>
            </w:r>
          </w:p>
        </w:tc>
        <w:tc>
          <w:tcPr>
            <w:tcW w:w="3101" w:type="dxa"/>
            <w:vMerge w:val="restart"/>
            <w:tcBorders>
              <w:top w:val="nil"/>
              <w:left w:val="single" w:sz="4" w:space="0" w:color="auto"/>
              <w:right w:val="nil"/>
            </w:tcBorders>
            <w:noWrap/>
            <w:vAlign w:val="bottom"/>
            <w:hideMark/>
          </w:tcPr>
          <w:p w14:paraId="707246C2" w14:textId="46FC6C25" w:rsidR="00EE5F12" w:rsidRPr="00681E44" w:rsidRDefault="000F7045" w:rsidP="00681E44">
            <w:pPr>
              <w:suppressAutoHyphens w:val="0"/>
              <w:rPr>
                <w:rFonts w:ascii="Calibri" w:hAnsi="Calibri" w:cs="Calibri"/>
                <w:color w:val="000000"/>
                <w:lang w:eastAsia="fr-FR"/>
              </w:rPr>
            </w:pPr>
            <w:r>
              <w:rPr>
                <w:rFonts w:ascii="Calibri" w:hAnsi="Calibri" w:cs="Calibri"/>
                <w:color w:val="000000"/>
                <w:lang w:eastAsia="fr-FR"/>
              </w:rPr>
              <w:t>Du lundi au</w:t>
            </w:r>
            <w:r w:rsidRPr="00681E44">
              <w:rPr>
                <w:rFonts w:ascii="Calibri" w:hAnsi="Calibri" w:cs="Calibri"/>
                <w:color w:val="000000"/>
                <w:lang w:eastAsia="fr-FR"/>
              </w:rPr>
              <w:t xml:space="preserve"> vendredi</w:t>
            </w:r>
            <w:r>
              <w:rPr>
                <w:rFonts w:ascii="Calibri" w:hAnsi="Calibri" w:cs="Calibri"/>
                <w:color w:val="000000"/>
                <w:lang w:eastAsia="fr-FR"/>
              </w:rPr>
              <w:t xml:space="preserve"> </w:t>
            </w:r>
            <w:r w:rsidR="00EE5F12" w:rsidRPr="00681E44">
              <w:rPr>
                <w:rFonts w:ascii="Calibri" w:hAnsi="Calibri" w:cs="Calibri"/>
                <w:color w:val="000000"/>
                <w:lang w:eastAsia="fr-FR"/>
              </w:rPr>
              <w:t>de 06h45 à 13h00</w:t>
            </w:r>
          </w:p>
          <w:p w14:paraId="5BCA9211" w14:textId="5DDFADF7" w:rsidR="00EE5F12" w:rsidRPr="00681E44" w:rsidRDefault="000F7045" w:rsidP="00681E44">
            <w:pPr>
              <w:rPr>
                <w:rFonts w:ascii="Calibri" w:hAnsi="Calibri" w:cs="Calibri"/>
                <w:b/>
                <w:bCs/>
                <w:color w:val="000000"/>
                <w:u w:val="single"/>
                <w:lang w:eastAsia="fr-FR"/>
              </w:rPr>
            </w:pPr>
            <w:r>
              <w:rPr>
                <w:rFonts w:ascii="Calibri" w:hAnsi="Calibri" w:cs="Calibri"/>
                <w:color w:val="000000"/>
                <w:lang w:eastAsia="fr-FR"/>
              </w:rPr>
              <w:t>5</w:t>
            </w:r>
            <w:r w:rsidR="00EE5F12" w:rsidRPr="00681E44">
              <w:rPr>
                <w:rFonts w:ascii="Calibri" w:hAnsi="Calibri" w:cs="Calibri"/>
                <w:color w:val="000000"/>
                <w:lang w:eastAsia="fr-FR"/>
              </w:rPr>
              <w:t xml:space="preserve"> jours/hebdo</w:t>
            </w:r>
          </w:p>
        </w:tc>
        <w:tc>
          <w:tcPr>
            <w:tcW w:w="1781" w:type="dxa"/>
            <w:vMerge w:val="restart"/>
            <w:tcBorders>
              <w:top w:val="nil"/>
              <w:left w:val="single" w:sz="4" w:space="0" w:color="000000"/>
              <w:right w:val="nil"/>
            </w:tcBorders>
            <w:noWrap/>
            <w:vAlign w:val="bottom"/>
            <w:hideMark/>
          </w:tcPr>
          <w:p w14:paraId="05528EF7" w14:textId="1ED7F21B" w:rsidR="00EE5F12" w:rsidRPr="00681E44" w:rsidRDefault="00EE5F12" w:rsidP="00681E44">
            <w:pPr>
              <w:rPr>
                <w:lang w:eastAsia="fr-FR"/>
              </w:rPr>
            </w:pPr>
            <w:r w:rsidRPr="00681E44">
              <w:rPr>
                <w:rFonts w:ascii="Calibri" w:hAnsi="Calibri" w:cs="Calibri"/>
                <w:color w:val="000000"/>
                <w:lang w:eastAsia="fr-FR"/>
              </w:rPr>
              <w:t>06h15</w:t>
            </w:r>
          </w:p>
        </w:tc>
        <w:tc>
          <w:tcPr>
            <w:tcW w:w="1479" w:type="dxa"/>
            <w:vMerge w:val="restart"/>
            <w:tcBorders>
              <w:top w:val="nil"/>
              <w:left w:val="single" w:sz="4" w:space="0" w:color="000000"/>
              <w:right w:val="nil"/>
            </w:tcBorders>
            <w:noWrap/>
            <w:vAlign w:val="bottom"/>
            <w:hideMark/>
          </w:tcPr>
          <w:p w14:paraId="4B4345B7" w14:textId="311844FB" w:rsidR="00EE5F12" w:rsidRPr="00681E44" w:rsidRDefault="00EE5F12" w:rsidP="00681E44">
            <w:pPr>
              <w:rPr>
                <w:lang w:eastAsia="fr-FR"/>
              </w:rPr>
            </w:pPr>
            <w:r w:rsidRPr="00681E44">
              <w:rPr>
                <w:rFonts w:ascii="Calibri" w:hAnsi="Calibri" w:cs="Calibri"/>
                <w:color w:val="000000"/>
                <w:lang w:eastAsia="fr-FR"/>
              </w:rPr>
              <w:t>…………… €</w:t>
            </w:r>
          </w:p>
        </w:tc>
        <w:tc>
          <w:tcPr>
            <w:tcW w:w="1519" w:type="dxa"/>
            <w:vMerge w:val="restart"/>
            <w:tcBorders>
              <w:top w:val="nil"/>
              <w:left w:val="single" w:sz="12" w:space="0" w:color="000000"/>
              <w:right w:val="single" w:sz="8" w:space="0" w:color="000000"/>
            </w:tcBorders>
            <w:noWrap/>
            <w:vAlign w:val="bottom"/>
            <w:hideMark/>
          </w:tcPr>
          <w:p w14:paraId="6ED648DB" w14:textId="14994A60" w:rsidR="00EE5F12" w:rsidRPr="00681E44" w:rsidRDefault="00EE5F12" w:rsidP="00681E44">
            <w:pPr>
              <w:rPr>
                <w:lang w:eastAsia="fr-FR"/>
              </w:rPr>
            </w:pPr>
            <w:r w:rsidRPr="00681E44">
              <w:rPr>
                <w:rFonts w:ascii="Calibri" w:hAnsi="Calibri" w:cs="Calibri"/>
                <w:color w:val="000000"/>
                <w:lang w:eastAsia="fr-FR"/>
              </w:rPr>
              <w:t>…………… €</w:t>
            </w:r>
          </w:p>
        </w:tc>
      </w:tr>
      <w:tr w:rsidR="00EE5F12" w:rsidRPr="00681E44" w14:paraId="130C89F5" w14:textId="77777777" w:rsidTr="00DC5DC0">
        <w:trPr>
          <w:trHeight w:val="215"/>
          <w:jc w:val="center"/>
        </w:trPr>
        <w:tc>
          <w:tcPr>
            <w:tcW w:w="1960" w:type="dxa"/>
            <w:tcBorders>
              <w:top w:val="nil"/>
              <w:left w:val="single" w:sz="8" w:space="0" w:color="000000"/>
              <w:bottom w:val="nil"/>
              <w:right w:val="nil"/>
            </w:tcBorders>
            <w:noWrap/>
            <w:vAlign w:val="bottom"/>
            <w:hideMark/>
          </w:tcPr>
          <w:p w14:paraId="37AED16F" w14:textId="77777777" w:rsidR="00EE5F12" w:rsidRPr="00681E44" w:rsidRDefault="00EE5F12" w:rsidP="00681E44">
            <w:pPr>
              <w:suppressAutoHyphens w:val="0"/>
              <w:rPr>
                <w:rFonts w:ascii="Calibri" w:hAnsi="Calibri" w:cs="Calibri"/>
                <w:b/>
                <w:bCs/>
                <w:color w:val="000000"/>
                <w:lang w:eastAsia="fr-FR"/>
              </w:rPr>
            </w:pPr>
            <w:r w:rsidRPr="00681E44">
              <w:rPr>
                <w:rFonts w:ascii="Calibri" w:hAnsi="Calibri" w:cs="Calibri"/>
                <w:b/>
                <w:bCs/>
                <w:color w:val="000000"/>
                <w:lang w:eastAsia="fr-FR"/>
              </w:rPr>
              <w:t> </w:t>
            </w:r>
          </w:p>
        </w:tc>
        <w:tc>
          <w:tcPr>
            <w:tcW w:w="3101" w:type="dxa"/>
            <w:vMerge/>
            <w:tcBorders>
              <w:left w:val="single" w:sz="4" w:space="0" w:color="auto"/>
              <w:right w:val="nil"/>
            </w:tcBorders>
            <w:noWrap/>
            <w:vAlign w:val="bottom"/>
            <w:hideMark/>
          </w:tcPr>
          <w:p w14:paraId="48A568F0" w14:textId="1ED870F6" w:rsidR="00EE5F12" w:rsidRPr="00681E44" w:rsidRDefault="00EE5F12" w:rsidP="00681E44">
            <w:pPr>
              <w:rPr>
                <w:rFonts w:ascii="Calibri" w:hAnsi="Calibri" w:cs="Calibri"/>
                <w:b/>
                <w:bCs/>
                <w:color w:val="000000"/>
                <w:lang w:eastAsia="fr-FR"/>
              </w:rPr>
            </w:pPr>
          </w:p>
        </w:tc>
        <w:tc>
          <w:tcPr>
            <w:tcW w:w="1781" w:type="dxa"/>
            <w:vMerge/>
            <w:tcBorders>
              <w:left w:val="single" w:sz="4" w:space="0" w:color="000000"/>
              <w:right w:val="nil"/>
            </w:tcBorders>
            <w:noWrap/>
            <w:vAlign w:val="bottom"/>
            <w:hideMark/>
          </w:tcPr>
          <w:p w14:paraId="0CB7A252" w14:textId="2C7EFDB6" w:rsidR="00EE5F12" w:rsidRPr="00681E44" w:rsidRDefault="00EE5F12" w:rsidP="00681E44">
            <w:pPr>
              <w:rPr>
                <w:lang w:eastAsia="fr-FR"/>
              </w:rPr>
            </w:pPr>
          </w:p>
        </w:tc>
        <w:tc>
          <w:tcPr>
            <w:tcW w:w="1479" w:type="dxa"/>
            <w:vMerge/>
            <w:tcBorders>
              <w:left w:val="single" w:sz="4" w:space="0" w:color="000000"/>
              <w:right w:val="nil"/>
            </w:tcBorders>
            <w:noWrap/>
            <w:vAlign w:val="bottom"/>
            <w:hideMark/>
          </w:tcPr>
          <w:p w14:paraId="7BDAE32D" w14:textId="4F4F5261" w:rsidR="00EE5F12" w:rsidRPr="00681E44" w:rsidRDefault="00EE5F12" w:rsidP="00681E44">
            <w:pPr>
              <w:rPr>
                <w:lang w:eastAsia="fr-FR"/>
              </w:rPr>
            </w:pPr>
          </w:p>
        </w:tc>
        <w:tc>
          <w:tcPr>
            <w:tcW w:w="1519" w:type="dxa"/>
            <w:vMerge/>
            <w:tcBorders>
              <w:left w:val="single" w:sz="12" w:space="0" w:color="000000"/>
              <w:right w:val="single" w:sz="8" w:space="0" w:color="000000"/>
            </w:tcBorders>
            <w:noWrap/>
            <w:vAlign w:val="bottom"/>
            <w:hideMark/>
          </w:tcPr>
          <w:p w14:paraId="174A28D1" w14:textId="01B4EA9D" w:rsidR="00EE5F12" w:rsidRPr="00681E44" w:rsidRDefault="00EE5F12" w:rsidP="00681E44">
            <w:pPr>
              <w:rPr>
                <w:lang w:eastAsia="fr-FR"/>
              </w:rPr>
            </w:pPr>
          </w:p>
        </w:tc>
      </w:tr>
      <w:tr w:rsidR="00EE5F12" w:rsidRPr="00681E44" w14:paraId="27B90033" w14:textId="77777777" w:rsidTr="00DC5DC0">
        <w:trPr>
          <w:trHeight w:val="215"/>
          <w:jc w:val="center"/>
        </w:trPr>
        <w:tc>
          <w:tcPr>
            <w:tcW w:w="1960" w:type="dxa"/>
            <w:tcBorders>
              <w:top w:val="nil"/>
              <w:left w:val="single" w:sz="8" w:space="0" w:color="000000"/>
              <w:bottom w:val="nil"/>
              <w:right w:val="nil"/>
            </w:tcBorders>
            <w:noWrap/>
            <w:vAlign w:val="bottom"/>
            <w:hideMark/>
          </w:tcPr>
          <w:p w14:paraId="63154009" w14:textId="77777777" w:rsidR="00EE5F12" w:rsidRPr="00681E44" w:rsidRDefault="00EE5F12" w:rsidP="00681E44">
            <w:pPr>
              <w:suppressAutoHyphens w:val="0"/>
              <w:rPr>
                <w:rFonts w:ascii="Calibri" w:hAnsi="Calibri" w:cs="Calibri"/>
                <w:i/>
                <w:iCs/>
                <w:color w:val="000000"/>
                <w:lang w:eastAsia="fr-FR"/>
              </w:rPr>
            </w:pPr>
            <w:r w:rsidRPr="00681E44">
              <w:rPr>
                <w:rFonts w:ascii="Calibri" w:hAnsi="Calibri" w:cs="Calibri"/>
                <w:i/>
                <w:iCs/>
                <w:color w:val="000000"/>
                <w:lang w:eastAsia="fr-FR"/>
              </w:rPr>
              <w:t>Agence d’Orly</w:t>
            </w:r>
          </w:p>
        </w:tc>
        <w:tc>
          <w:tcPr>
            <w:tcW w:w="3101" w:type="dxa"/>
            <w:vMerge/>
            <w:tcBorders>
              <w:left w:val="single" w:sz="4" w:space="0" w:color="auto"/>
              <w:right w:val="nil"/>
            </w:tcBorders>
            <w:noWrap/>
            <w:vAlign w:val="bottom"/>
            <w:hideMark/>
          </w:tcPr>
          <w:p w14:paraId="414696C6" w14:textId="54ABC236" w:rsidR="00EE5F12" w:rsidRPr="00681E44" w:rsidRDefault="00EE5F12" w:rsidP="00681E44">
            <w:pPr>
              <w:rPr>
                <w:rFonts w:ascii="Calibri" w:hAnsi="Calibri" w:cs="Calibri"/>
                <w:color w:val="000000"/>
                <w:lang w:eastAsia="fr-FR"/>
              </w:rPr>
            </w:pPr>
          </w:p>
        </w:tc>
        <w:tc>
          <w:tcPr>
            <w:tcW w:w="1781" w:type="dxa"/>
            <w:vMerge/>
            <w:tcBorders>
              <w:left w:val="single" w:sz="4" w:space="0" w:color="000000"/>
              <w:right w:val="nil"/>
            </w:tcBorders>
            <w:noWrap/>
            <w:vAlign w:val="bottom"/>
            <w:hideMark/>
          </w:tcPr>
          <w:p w14:paraId="4C130D49" w14:textId="0B698AAA" w:rsidR="00EE5F12" w:rsidRPr="00681E44" w:rsidRDefault="00EE5F12" w:rsidP="00681E44">
            <w:pPr>
              <w:suppressAutoHyphens w:val="0"/>
              <w:rPr>
                <w:rFonts w:ascii="Calibri" w:hAnsi="Calibri" w:cs="Calibri"/>
                <w:color w:val="000000"/>
                <w:lang w:eastAsia="fr-FR"/>
              </w:rPr>
            </w:pPr>
          </w:p>
        </w:tc>
        <w:tc>
          <w:tcPr>
            <w:tcW w:w="1479" w:type="dxa"/>
            <w:vMerge/>
            <w:tcBorders>
              <w:left w:val="single" w:sz="4" w:space="0" w:color="000000"/>
              <w:right w:val="nil"/>
            </w:tcBorders>
            <w:noWrap/>
            <w:vAlign w:val="bottom"/>
            <w:hideMark/>
          </w:tcPr>
          <w:p w14:paraId="11F17DD1" w14:textId="4250E558" w:rsidR="00EE5F12" w:rsidRPr="00681E44" w:rsidRDefault="00EE5F12" w:rsidP="00681E44">
            <w:pPr>
              <w:suppressAutoHyphens w:val="0"/>
              <w:rPr>
                <w:rFonts w:ascii="Calibri" w:hAnsi="Calibri" w:cs="Calibri"/>
                <w:color w:val="000000"/>
                <w:lang w:eastAsia="fr-FR"/>
              </w:rPr>
            </w:pPr>
          </w:p>
        </w:tc>
        <w:tc>
          <w:tcPr>
            <w:tcW w:w="1519" w:type="dxa"/>
            <w:vMerge/>
            <w:tcBorders>
              <w:left w:val="single" w:sz="12" w:space="0" w:color="000000"/>
              <w:right w:val="single" w:sz="8" w:space="0" w:color="000000"/>
            </w:tcBorders>
            <w:noWrap/>
            <w:vAlign w:val="bottom"/>
            <w:hideMark/>
          </w:tcPr>
          <w:p w14:paraId="78747BA9" w14:textId="4348F645" w:rsidR="00EE5F12" w:rsidRPr="00681E44" w:rsidRDefault="00EE5F12" w:rsidP="00681E44">
            <w:pPr>
              <w:suppressAutoHyphens w:val="0"/>
              <w:rPr>
                <w:rFonts w:ascii="Calibri" w:hAnsi="Calibri" w:cs="Calibri"/>
                <w:color w:val="000000"/>
                <w:lang w:eastAsia="fr-FR"/>
              </w:rPr>
            </w:pPr>
          </w:p>
        </w:tc>
      </w:tr>
      <w:tr w:rsidR="00EE5F12" w:rsidRPr="00681E44" w14:paraId="10EA374D" w14:textId="77777777" w:rsidTr="00DC5DC0">
        <w:trPr>
          <w:trHeight w:val="215"/>
          <w:jc w:val="center"/>
        </w:trPr>
        <w:tc>
          <w:tcPr>
            <w:tcW w:w="1960" w:type="dxa"/>
            <w:tcBorders>
              <w:top w:val="nil"/>
              <w:left w:val="single" w:sz="8" w:space="0" w:color="000000"/>
              <w:bottom w:val="nil"/>
              <w:right w:val="nil"/>
            </w:tcBorders>
            <w:noWrap/>
            <w:vAlign w:val="bottom"/>
            <w:hideMark/>
          </w:tcPr>
          <w:p w14:paraId="7F497D77" w14:textId="77777777" w:rsidR="00EE5F12" w:rsidRPr="00681E44" w:rsidRDefault="00EE5F12" w:rsidP="00681E44">
            <w:pPr>
              <w:suppressAutoHyphens w:val="0"/>
              <w:rPr>
                <w:rFonts w:ascii="Calibri" w:hAnsi="Calibri" w:cs="Calibri"/>
                <w:i/>
                <w:iCs/>
                <w:color w:val="000000"/>
                <w:lang w:eastAsia="fr-FR"/>
              </w:rPr>
            </w:pPr>
            <w:r w:rsidRPr="00681E44">
              <w:rPr>
                <w:rFonts w:ascii="Calibri" w:hAnsi="Calibri" w:cs="Calibri"/>
                <w:i/>
                <w:iCs/>
                <w:color w:val="000000"/>
                <w:lang w:eastAsia="fr-FR"/>
              </w:rPr>
              <w:t xml:space="preserve">3/5, avenue des </w:t>
            </w:r>
            <w:r w:rsidRPr="00681E44">
              <w:rPr>
                <w:rFonts w:ascii="Calibri" w:hAnsi="Calibri" w:cs="Calibri"/>
                <w:i/>
                <w:iCs/>
                <w:color w:val="000000"/>
                <w:lang w:eastAsia="fr-FR"/>
              </w:rPr>
              <w:lastRenderedPageBreak/>
              <w:t>martyrs de</w:t>
            </w:r>
          </w:p>
        </w:tc>
        <w:tc>
          <w:tcPr>
            <w:tcW w:w="3101" w:type="dxa"/>
            <w:vMerge/>
            <w:tcBorders>
              <w:left w:val="single" w:sz="4" w:space="0" w:color="auto"/>
              <w:bottom w:val="nil"/>
              <w:right w:val="nil"/>
            </w:tcBorders>
            <w:noWrap/>
            <w:vAlign w:val="bottom"/>
            <w:hideMark/>
          </w:tcPr>
          <w:p w14:paraId="415F2F5F" w14:textId="0764694D" w:rsidR="00EE5F12" w:rsidRPr="00681E44" w:rsidRDefault="00EE5F12" w:rsidP="00681E44">
            <w:pPr>
              <w:suppressAutoHyphens w:val="0"/>
              <w:rPr>
                <w:rFonts w:ascii="Calibri" w:hAnsi="Calibri" w:cs="Calibri"/>
                <w:color w:val="000000"/>
                <w:lang w:eastAsia="fr-FR"/>
              </w:rPr>
            </w:pPr>
          </w:p>
        </w:tc>
        <w:tc>
          <w:tcPr>
            <w:tcW w:w="1781" w:type="dxa"/>
            <w:vMerge/>
            <w:tcBorders>
              <w:left w:val="single" w:sz="4" w:space="0" w:color="000000"/>
              <w:bottom w:val="nil"/>
              <w:right w:val="nil"/>
            </w:tcBorders>
            <w:noWrap/>
            <w:vAlign w:val="bottom"/>
            <w:hideMark/>
          </w:tcPr>
          <w:p w14:paraId="7BA93423" w14:textId="77777777" w:rsidR="00EE5F12" w:rsidRPr="00681E44" w:rsidRDefault="00EE5F12" w:rsidP="00681E44">
            <w:pPr>
              <w:suppressAutoHyphens w:val="0"/>
              <w:rPr>
                <w:rFonts w:ascii="Calibri" w:hAnsi="Calibri" w:cs="Calibri"/>
                <w:color w:val="000000"/>
                <w:lang w:eastAsia="fr-FR"/>
              </w:rPr>
            </w:pPr>
          </w:p>
        </w:tc>
        <w:tc>
          <w:tcPr>
            <w:tcW w:w="1479" w:type="dxa"/>
            <w:vMerge/>
            <w:tcBorders>
              <w:left w:val="single" w:sz="4" w:space="0" w:color="000000"/>
              <w:bottom w:val="nil"/>
              <w:right w:val="nil"/>
            </w:tcBorders>
            <w:noWrap/>
            <w:vAlign w:val="bottom"/>
            <w:hideMark/>
          </w:tcPr>
          <w:p w14:paraId="254220BF" w14:textId="77777777" w:rsidR="00EE5F12" w:rsidRPr="00681E44" w:rsidRDefault="00EE5F12" w:rsidP="00681E44">
            <w:pPr>
              <w:suppressAutoHyphens w:val="0"/>
              <w:rPr>
                <w:lang w:eastAsia="fr-FR"/>
              </w:rPr>
            </w:pPr>
          </w:p>
        </w:tc>
        <w:tc>
          <w:tcPr>
            <w:tcW w:w="1519" w:type="dxa"/>
            <w:vMerge/>
            <w:tcBorders>
              <w:left w:val="single" w:sz="12" w:space="0" w:color="000000"/>
              <w:bottom w:val="nil"/>
              <w:right w:val="single" w:sz="8" w:space="0" w:color="000000"/>
            </w:tcBorders>
            <w:noWrap/>
            <w:vAlign w:val="bottom"/>
            <w:hideMark/>
          </w:tcPr>
          <w:p w14:paraId="74EF06F1" w14:textId="77777777" w:rsidR="00EE5F12" w:rsidRPr="00681E44" w:rsidRDefault="00EE5F12" w:rsidP="00681E44">
            <w:pPr>
              <w:suppressAutoHyphens w:val="0"/>
              <w:rPr>
                <w:lang w:eastAsia="fr-FR"/>
              </w:rPr>
            </w:pPr>
          </w:p>
        </w:tc>
      </w:tr>
      <w:tr w:rsidR="00EE5F12" w:rsidRPr="00681E44" w14:paraId="2731D9BE" w14:textId="77777777" w:rsidTr="00DC5DC0">
        <w:trPr>
          <w:trHeight w:val="215"/>
          <w:jc w:val="center"/>
        </w:trPr>
        <w:tc>
          <w:tcPr>
            <w:tcW w:w="1960" w:type="dxa"/>
            <w:tcBorders>
              <w:top w:val="nil"/>
              <w:left w:val="single" w:sz="8" w:space="0" w:color="000000"/>
              <w:bottom w:val="nil"/>
              <w:right w:val="nil"/>
            </w:tcBorders>
            <w:noWrap/>
            <w:vAlign w:val="bottom"/>
            <w:hideMark/>
          </w:tcPr>
          <w:p w14:paraId="0458403F" w14:textId="77777777" w:rsidR="00EE5F12" w:rsidRPr="00681E44" w:rsidRDefault="00EE5F12" w:rsidP="00681E44">
            <w:pPr>
              <w:suppressAutoHyphens w:val="0"/>
              <w:rPr>
                <w:rFonts w:ascii="Calibri" w:hAnsi="Calibri" w:cs="Calibri"/>
                <w:i/>
                <w:iCs/>
                <w:color w:val="000000"/>
                <w:lang w:eastAsia="fr-FR"/>
              </w:rPr>
            </w:pPr>
            <w:r w:rsidRPr="00681E44">
              <w:rPr>
                <w:rFonts w:ascii="Calibri" w:hAnsi="Calibri" w:cs="Calibri"/>
                <w:i/>
                <w:iCs/>
                <w:color w:val="000000"/>
                <w:lang w:eastAsia="fr-FR"/>
              </w:rPr>
              <w:lastRenderedPageBreak/>
              <w:t>Chateaubriant</w:t>
            </w:r>
          </w:p>
        </w:tc>
        <w:tc>
          <w:tcPr>
            <w:tcW w:w="3101" w:type="dxa"/>
            <w:tcBorders>
              <w:top w:val="nil"/>
              <w:left w:val="single" w:sz="4" w:space="0" w:color="auto"/>
              <w:bottom w:val="single" w:sz="4" w:space="0" w:color="000000"/>
              <w:right w:val="nil"/>
            </w:tcBorders>
            <w:noWrap/>
            <w:vAlign w:val="bottom"/>
            <w:hideMark/>
          </w:tcPr>
          <w:p w14:paraId="48A55800" w14:textId="77777777" w:rsidR="00EE5F12" w:rsidRPr="00681E44" w:rsidRDefault="00EE5F12" w:rsidP="00681E44">
            <w:pPr>
              <w:suppressAutoHyphens w:val="0"/>
              <w:rPr>
                <w:rFonts w:ascii="Calibri" w:hAnsi="Calibri" w:cs="Calibri"/>
                <w:i/>
                <w:iCs/>
                <w:color w:val="000000"/>
                <w:lang w:eastAsia="fr-FR"/>
              </w:rPr>
            </w:pPr>
          </w:p>
        </w:tc>
        <w:tc>
          <w:tcPr>
            <w:tcW w:w="1781" w:type="dxa"/>
            <w:tcBorders>
              <w:top w:val="nil"/>
              <w:left w:val="single" w:sz="4" w:space="0" w:color="000000"/>
              <w:bottom w:val="single" w:sz="4" w:space="0" w:color="000000"/>
              <w:right w:val="nil"/>
            </w:tcBorders>
            <w:noWrap/>
            <w:vAlign w:val="bottom"/>
            <w:hideMark/>
          </w:tcPr>
          <w:p w14:paraId="0A2DCACD" w14:textId="77777777" w:rsidR="00EE5F12" w:rsidRPr="00681E44" w:rsidRDefault="00EE5F12" w:rsidP="00681E44">
            <w:pPr>
              <w:suppressAutoHyphens w:val="0"/>
              <w:rPr>
                <w:lang w:eastAsia="fr-FR"/>
              </w:rPr>
            </w:pPr>
          </w:p>
        </w:tc>
        <w:tc>
          <w:tcPr>
            <w:tcW w:w="1479" w:type="dxa"/>
            <w:tcBorders>
              <w:top w:val="nil"/>
              <w:left w:val="single" w:sz="4" w:space="0" w:color="000000"/>
              <w:bottom w:val="single" w:sz="4" w:space="0" w:color="000000"/>
              <w:right w:val="nil"/>
            </w:tcBorders>
            <w:noWrap/>
            <w:vAlign w:val="bottom"/>
            <w:hideMark/>
          </w:tcPr>
          <w:p w14:paraId="19C9C2F0" w14:textId="77777777" w:rsidR="00EE5F12" w:rsidRPr="00681E44" w:rsidRDefault="00EE5F12" w:rsidP="00681E44">
            <w:pPr>
              <w:suppressAutoHyphens w:val="0"/>
              <w:rPr>
                <w:lang w:eastAsia="fr-FR"/>
              </w:rPr>
            </w:pPr>
          </w:p>
        </w:tc>
        <w:tc>
          <w:tcPr>
            <w:tcW w:w="1519" w:type="dxa"/>
            <w:tcBorders>
              <w:top w:val="nil"/>
              <w:left w:val="single" w:sz="12" w:space="0" w:color="000000"/>
              <w:bottom w:val="single" w:sz="12" w:space="0" w:color="000000"/>
              <w:right w:val="single" w:sz="8" w:space="0" w:color="000000"/>
            </w:tcBorders>
            <w:noWrap/>
            <w:vAlign w:val="bottom"/>
            <w:hideMark/>
          </w:tcPr>
          <w:p w14:paraId="6C4827F5" w14:textId="77777777" w:rsidR="00EE5F12" w:rsidRPr="00681E44" w:rsidRDefault="00EE5F12" w:rsidP="00681E44">
            <w:pPr>
              <w:suppressAutoHyphens w:val="0"/>
              <w:rPr>
                <w:lang w:eastAsia="fr-FR"/>
              </w:rPr>
            </w:pPr>
          </w:p>
        </w:tc>
      </w:tr>
      <w:tr w:rsidR="00EE5F12" w:rsidRPr="00681E44" w14:paraId="05A9E3C9" w14:textId="77777777" w:rsidTr="00DC5DC0">
        <w:trPr>
          <w:trHeight w:val="215"/>
          <w:jc w:val="center"/>
        </w:trPr>
        <w:tc>
          <w:tcPr>
            <w:tcW w:w="1960" w:type="dxa"/>
            <w:tcBorders>
              <w:top w:val="nil"/>
              <w:left w:val="single" w:sz="8" w:space="0" w:color="000000"/>
              <w:bottom w:val="nil"/>
              <w:right w:val="nil"/>
            </w:tcBorders>
            <w:noWrap/>
            <w:vAlign w:val="bottom"/>
            <w:hideMark/>
          </w:tcPr>
          <w:p w14:paraId="3E7B0BB1" w14:textId="77777777" w:rsidR="00EE5F12" w:rsidRPr="00681E44" w:rsidRDefault="00EE5F12" w:rsidP="00681E44">
            <w:pPr>
              <w:suppressAutoHyphens w:val="0"/>
              <w:rPr>
                <w:rFonts w:ascii="Calibri" w:hAnsi="Calibri" w:cs="Calibri"/>
                <w:i/>
                <w:iCs/>
                <w:color w:val="000000"/>
                <w:lang w:eastAsia="fr-FR"/>
              </w:rPr>
            </w:pPr>
            <w:r w:rsidRPr="00681E44">
              <w:rPr>
                <w:rFonts w:ascii="Calibri" w:hAnsi="Calibri" w:cs="Calibri"/>
                <w:i/>
                <w:iCs/>
                <w:color w:val="000000"/>
                <w:lang w:eastAsia="fr-FR"/>
              </w:rPr>
              <w:t>94310 Orly</w:t>
            </w:r>
          </w:p>
        </w:tc>
        <w:tc>
          <w:tcPr>
            <w:tcW w:w="3101" w:type="dxa"/>
            <w:tcBorders>
              <w:top w:val="single" w:sz="4" w:space="0" w:color="000000"/>
              <w:left w:val="single" w:sz="4" w:space="0" w:color="auto"/>
              <w:bottom w:val="nil"/>
              <w:right w:val="nil"/>
            </w:tcBorders>
            <w:noWrap/>
            <w:vAlign w:val="bottom"/>
            <w:hideMark/>
          </w:tcPr>
          <w:p w14:paraId="117C4B96" w14:textId="0CB8294A" w:rsidR="00EE5F12" w:rsidRPr="00681E44" w:rsidRDefault="000F7045" w:rsidP="00681E44">
            <w:pPr>
              <w:suppressAutoHyphens w:val="0"/>
              <w:rPr>
                <w:rFonts w:ascii="Calibri" w:hAnsi="Calibri" w:cs="Calibri"/>
                <w:color w:val="000000"/>
                <w:lang w:eastAsia="fr-FR"/>
              </w:rPr>
            </w:pPr>
            <w:r>
              <w:rPr>
                <w:rFonts w:ascii="Calibri" w:hAnsi="Calibri" w:cs="Calibri"/>
                <w:color w:val="000000"/>
                <w:lang w:eastAsia="fr-FR"/>
              </w:rPr>
              <w:t>Du lundi au</w:t>
            </w:r>
            <w:r w:rsidRPr="00681E44">
              <w:rPr>
                <w:rFonts w:ascii="Calibri" w:hAnsi="Calibri" w:cs="Calibri"/>
                <w:color w:val="000000"/>
                <w:lang w:eastAsia="fr-FR"/>
              </w:rPr>
              <w:t xml:space="preserve"> vendredi </w:t>
            </w:r>
            <w:r w:rsidR="00EE5F12" w:rsidRPr="00681E44">
              <w:rPr>
                <w:rFonts w:ascii="Calibri" w:hAnsi="Calibri" w:cs="Calibri"/>
                <w:color w:val="000000"/>
                <w:lang w:eastAsia="fr-FR"/>
              </w:rPr>
              <w:t>de 13h00 à 19h35</w:t>
            </w:r>
          </w:p>
        </w:tc>
        <w:tc>
          <w:tcPr>
            <w:tcW w:w="1781" w:type="dxa"/>
            <w:tcBorders>
              <w:top w:val="single" w:sz="4" w:space="0" w:color="000000"/>
              <w:left w:val="single" w:sz="4" w:space="0" w:color="000000"/>
              <w:bottom w:val="nil"/>
              <w:right w:val="nil"/>
            </w:tcBorders>
            <w:noWrap/>
            <w:vAlign w:val="bottom"/>
            <w:hideMark/>
          </w:tcPr>
          <w:p w14:paraId="686C7B80"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06h35</w:t>
            </w:r>
          </w:p>
        </w:tc>
        <w:tc>
          <w:tcPr>
            <w:tcW w:w="1479" w:type="dxa"/>
            <w:tcBorders>
              <w:top w:val="single" w:sz="4" w:space="0" w:color="000000"/>
              <w:left w:val="single" w:sz="4" w:space="0" w:color="000000"/>
              <w:bottom w:val="nil"/>
              <w:right w:val="nil"/>
            </w:tcBorders>
            <w:noWrap/>
            <w:vAlign w:val="bottom"/>
            <w:hideMark/>
          </w:tcPr>
          <w:p w14:paraId="24CADEAE"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1519" w:type="dxa"/>
            <w:tcBorders>
              <w:top w:val="single" w:sz="4" w:space="0" w:color="000000"/>
              <w:left w:val="single" w:sz="12" w:space="0" w:color="000000"/>
              <w:bottom w:val="nil"/>
              <w:right w:val="single" w:sz="8" w:space="0" w:color="000000"/>
            </w:tcBorders>
            <w:noWrap/>
            <w:vAlign w:val="bottom"/>
            <w:hideMark/>
          </w:tcPr>
          <w:p w14:paraId="15CD7262"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r>
      <w:tr w:rsidR="00EE5F12" w:rsidRPr="00681E44" w14:paraId="59017DD0" w14:textId="77777777" w:rsidTr="00DC5DC0">
        <w:trPr>
          <w:trHeight w:val="215"/>
          <w:jc w:val="center"/>
        </w:trPr>
        <w:tc>
          <w:tcPr>
            <w:tcW w:w="1960" w:type="dxa"/>
            <w:tcBorders>
              <w:top w:val="nil"/>
              <w:left w:val="single" w:sz="8" w:space="0" w:color="000000"/>
              <w:bottom w:val="nil"/>
              <w:right w:val="nil"/>
            </w:tcBorders>
            <w:noWrap/>
            <w:vAlign w:val="bottom"/>
            <w:hideMark/>
          </w:tcPr>
          <w:p w14:paraId="619442C0" w14:textId="77777777" w:rsidR="00EE5F12" w:rsidRPr="00681E44" w:rsidRDefault="00EE5F12" w:rsidP="00681E44">
            <w:pPr>
              <w:suppressAutoHyphens w:val="0"/>
              <w:rPr>
                <w:rFonts w:ascii="Calibri" w:hAnsi="Calibri" w:cs="Calibri"/>
                <w:color w:val="000000"/>
                <w:lang w:eastAsia="fr-FR"/>
              </w:rPr>
            </w:pPr>
          </w:p>
        </w:tc>
        <w:tc>
          <w:tcPr>
            <w:tcW w:w="3101" w:type="dxa"/>
            <w:tcBorders>
              <w:top w:val="nil"/>
              <w:left w:val="single" w:sz="4" w:space="0" w:color="auto"/>
              <w:bottom w:val="nil"/>
              <w:right w:val="nil"/>
            </w:tcBorders>
            <w:noWrap/>
            <w:vAlign w:val="bottom"/>
            <w:hideMark/>
          </w:tcPr>
          <w:p w14:paraId="0FD1AA73" w14:textId="07EDE7B0" w:rsidR="00EE5F12" w:rsidRPr="00681E44" w:rsidRDefault="000F7045" w:rsidP="00681E44">
            <w:pPr>
              <w:suppressAutoHyphens w:val="0"/>
              <w:rPr>
                <w:rFonts w:ascii="Calibri" w:hAnsi="Calibri" w:cs="Calibri"/>
                <w:color w:val="000000"/>
                <w:lang w:eastAsia="fr-FR"/>
              </w:rPr>
            </w:pPr>
            <w:r>
              <w:rPr>
                <w:rFonts w:ascii="Calibri" w:hAnsi="Calibri" w:cs="Calibri"/>
                <w:color w:val="000000"/>
                <w:lang w:eastAsia="fr-FR"/>
              </w:rPr>
              <w:t>5</w:t>
            </w:r>
            <w:r w:rsidR="00EE5F12" w:rsidRPr="00681E44">
              <w:rPr>
                <w:rFonts w:ascii="Calibri" w:hAnsi="Calibri" w:cs="Calibri"/>
                <w:color w:val="000000"/>
                <w:lang w:eastAsia="fr-FR"/>
              </w:rPr>
              <w:t xml:space="preserve"> jours/hebdo</w:t>
            </w:r>
          </w:p>
        </w:tc>
        <w:tc>
          <w:tcPr>
            <w:tcW w:w="1781" w:type="dxa"/>
            <w:tcBorders>
              <w:top w:val="nil"/>
              <w:left w:val="single" w:sz="4" w:space="0" w:color="000000"/>
              <w:bottom w:val="nil"/>
              <w:right w:val="nil"/>
            </w:tcBorders>
            <w:noWrap/>
            <w:vAlign w:val="bottom"/>
            <w:hideMark/>
          </w:tcPr>
          <w:p w14:paraId="7984CA6D" w14:textId="77777777" w:rsidR="00EE5F12" w:rsidRPr="00681E44" w:rsidRDefault="00EE5F12" w:rsidP="00681E44">
            <w:pPr>
              <w:suppressAutoHyphens w:val="0"/>
              <w:rPr>
                <w:rFonts w:ascii="Calibri" w:hAnsi="Calibri" w:cs="Calibri"/>
                <w:color w:val="000000"/>
                <w:lang w:eastAsia="fr-FR"/>
              </w:rPr>
            </w:pPr>
          </w:p>
        </w:tc>
        <w:tc>
          <w:tcPr>
            <w:tcW w:w="1479" w:type="dxa"/>
            <w:tcBorders>
              <w:top w:val="nil"/>
              <w:left w:val="single" w:sz="4" w:space="0" w:color="000000"/>
              <w:bottom w:val="nil"/>
              <w:right w:val="nil"/>
            </w:tcBorders>
            <w:noWrap/>
            <w:vAlign w:val="bottom"/>
            <w:hideMark/>
          </w:tcPr>
          <w:p w14:paraId="7656B0D4" w14:textId="77777777" w:rsidR="00EE5F12" w:rsidRPr="00681E44" w:rsidRDefault="00EE5F12" w:rsidP="00681E44">
            <w:pPr>
              <w:suppressAutoHyphens w:val="0"/>
              <w:rPr>
                <w:lang w:eastAsia="fr-FR"/>
              </w:rPr>
            </w:pPr>
          </w:p>
        </w:tc>
        <w:tc>
          <w:tcPr>
            <w:tcW w:w="1519" w:type="dxa"/>
            <w:tcBorders>
              <w:top w:val="nil"/>
              <w:left w:val="single" w:sz="12" w:space="0" w:color="000000"/>
              <w:bottom w:val="nil"/>
              <w:right w:val="single" w:sz="8" w:space="0" w:color="000000"/>
            </w:tcBorders>
            <w:noWrap/>
            <w:vAlign w:val="bottom"/>
            <w:hideMark/>
          </w:tcPr>
          <w:p w14:paraId="76CAB152" w14:textId="77777777" w:rsidR="00EE5F12" w:rsidRPr="00681E44" w:rsidRDefault="00EE5F12" w:rsidP="00681E44">
            <w:pPr>
              <w:suppressAutoHyphens w:val="0"/>
              <w:rPr>
                <w:lang w:eastAsia="fr-FR"/>
              </w:rPr>
            </w:pPr>
          </w:p>
        </w:tc>
      </w:tr>
      <w:tr w:rsidR="00EE5F12" w:rsidRPr="00681E44" w14:paraId="3EC93622" w14:textId="77777777" w:rsidTr="00DC5DC0">
        <w:trPr>
          <w:trHeight w:val="215"/>
          <w:jc w:val="center"/>
        </w:trPr>
        <w:tc>
          <w:tcPr>
            <w:tcW w:w="1960" w:type="dxa"/>
            <w:tcBorders>
              <w:top w:val="nil"/>
              <w:left w:val="single" w:sz="8" w:space="0" w:color="000000"/>
              <w:bottom w:val="nil"/>
              <w:right w:val="nil"/>
            </w:tcBorders>
            <w:noWrap/>
            <w:vAlign w:val="bottom"/>
            <w:hideMark/>
          </w:tcPr>
          <w:p w14:paraId="29448B7A" w14:textId="77777777" w:rsidR="00EE5F12" w:rsidRPr="00681E44" w:rsidRDefault="00EE5F12" w:rsidP="00681E44">
            <w:pPr>
              <w:suppressAutoHyphens w:val="0"/>
              <w:rPr>
                <w:lang w:eastAsia="fr-FR"/>
              </w:rPr>
            </w:pPr>
          </w:p>
        </w:tc>
        <w:tc>
          <w:tcPr>
            <w:tcW w:w="3101" w:type="dxa"/>
            <w:tcBorders>
              <w:top w:val="nil"/>
              <w:left w:val="single" w:sz="4" w:space="0" w:color="auto"/>
              <w:bottom w:val="single" w:sz="4" w:space="0" w:color="000000"/>
              <w:right w:val="nil"/>
            </w:tcBorders>
            <w:noWrap/>
            <w:vAlign w:val="bottom"/>
            <w:hideMark/>
          </w:tcPr>
          <w:p w14:paraId="45A784E9" w14:textId="77777777" w:rsidR="00EE5F12" w:rsidRPr="00681E44" w:rsidRDefault="00EE5F12" w:rsidP="00681E44">
            <w:pPr>
              <w:suppressAutoHyphens w:val="0"/>
              <w:rPr>
                <w:lang w:eastAsia="fr-FR"/>
              </w:rPr>
            </w:pPr>
          </w:p>
        </w:tc>
        <w:tc>
          <w:tcPr>
            <w:tcW w:w="1781" w:type="dxa"/>
            <w:tcBorders>
              <w:top w:val="nil"/>
              <w:left w:val="single" w:sz="4" w:space="0" w:color="000000"/>
              <w:bottom w:val="single" w:sz="4" w:space="0" w:color="000000"/>
              <w:right w:val="nil"/>
            </w:tcBorders>
            <w:noWrap/>
            <w:vAlign w:val="bottom"/>
            <w:hideMark/>
          </w:tcPr>
          <w:p w14:paraId="46A2C452" w14:textId="77777777" w:rsidR="00EE5F12" w:rsidRPr="00681E44" w:rsidRDefault="00EE5F12" w:rsidP="00681E44">
            <w:pPr>
              <w:suppressAutoHyphens w:val="0"/>
              <w:rPr>
                <w:lang w:eastAsia="fr-FR"/>
              </w:rPr>
            </w:pPr>
          </w:p>
        </w:tc>
        <w:tc>
          <w:tcPr>
            <w:tcW w:w="1479" w:type="dxa"/>
            <w:tcBorders>
              <w:top w:val="nil"/>
              <w:left w:val="single" w:sz="4" w:space="0" w:color="000000"/>
              <w:bottom w:val="single" w:sz="4" w:space="0" w:color="000000"/>
              <w:right w:val="nil"/>
            </w:tcBorders>
            <w:noWrap/>
            <w:vAlign w:val="bottom"/>
            <w:hideMark/>
          </w:tcPr>
          <w:p w14:paraId="6D526A48" w14:textId="77777777" w:rsidR="00EE5F12" w:rsidRPr="00681E44" w:rsidRDefault="00EE5F12" w:rsidP="00681E44">
            <w:pPr>
              <w:suppressAutoHyphens w:val="0"/>
              <w:rPr>
                <w:lang w:eastAsia="fr-FR"/>
              </w:rPr>
            </w:pPr>
          </w:p>
        </w:tc>
        <w:tc>
          <w:tcPr>
            <w:tcW w:w="1519" w:type="dxa"/>
            <w:tcBorders>
              <w:top w:val="nil"/>
              <w:left w:val="single" w:sz="12" w:space="0" w:color="000000"/>
              <w:bottom w:val="single" w:sz="12" w:space="0" w:color="000000"/>
              <w:right w:val="single" w:sz="8" w:space="0" w:color="000000"/>
            </w:tcBorders>
            <w:noWrap/>
            <w:vAlign w:val="bottom"/>
            <w:hideMark/>
          </w:tcPr>
          <w:p w14:paraId="0DC44CF6" w14:textId="77777777" w:rsidR="00EE5F12" w:rsidRPr="00681E44" w:rsidRDefault="00EE5F12" w:rsidP="00681E44">
            <w:pPr>
              <w:suppressAutoHyphens w:val="0"/>
              <w:rPr>
                <w:lang w:eastAsia="fr-FR"/>
              </w:rPr>
            </w:pPr>
          </w:p>
        </w:tc>
      </w:tr>
      <w:tr w:rsidR="00EE5F12" w:rsidRPr="00681E44" w14:paraId="4C2CFC7E" w14:textId="77777777" w:rsidTr="00DC5DC0">
        <w:trPr>
          <w:trHeight w:val="215"/>
          <w:jc w:val="center"/>
        </w:trPr>
        <w:tc>
          <w:tcPr>
            <w:tcW w:w="1960" w:type="dxa"/>
            <w:tcBorders>
              <w:top w:val="nil"/>
              <w:left w:val="single" w:sz="8" w:space="0" w:color="000000"/>
              <w:bottom w:val="nil"/>
              <w:right w:val="nil"/>
            </w:tcBorders>
            <w:noWrap/>
            <w:vAlign w:val="bottom"/>
            <w:hideMark/>
          </w:tcPr>
          <w:p w14:paraId="482E9C1B" w14:textId="77777777" w:rsidR="00EE5F12" w:rsidRPr="00681E44" w:rsidRDefault="00EE5F12" w:rsidP="00681E44">
            <w:pPr>
              <w:suppressAutoHyphens w:val="0"/>
              <w:rPr>
                <w:lang w:eastAsia="fr-FR"/>
              </w:rPr>
            </w:pPr>
          </w:p>
        </w:tc>
        <w:tc>
          <w:tcPr>
            <w:tcW w:w="3101" w:type="dxa"/>
            <w:tcBorders>
              <w:top w:val="single" w:sz="4" w:space="0" w:color="000000"/>
              <w:left w:val="single" w:sz="4" w:space="0" w:color="auto"/>
              <w:bottom w:val="nil"/>
              <w:right w:val="nil"/>
            </w:tcBorders>
            <w:noWrap/>
            <w:vAlign w:val="bottom"/>
            <w:hideMark/>
          </w:tcPr>
          <w:p w14:paraId="3F2784E9" w14:textId="5636696B" w:rsidR="00EE5F12" w:rsidRPr="00681E44" w:rsidRDefault="000F7045" w:rsidP="00681E44">
            <w:pPr>
              <w:suppressAutoHyphens w:val="0"/>
              <w:rPr>
                <w:rFonts w:ascii="Calibri" w:hAnsi="Calibri" w:cs="Calibri"/>
                <w:color w:val="000000"/>
                <w:lang w:eastAsia="fr-FR"/>
              </w:rPr>
            </w:pPr>
            <w:r>
              <w:rPr>
                <w:rFonts w:ascii="Calibri" w:hAnsi="Calibri" w:cs="Calibri"/>
                <w:color w:val="000000"/>
                <w:lang w:eastAsia="fr-FR"/>
              </w:rPr>
              <w:t>Le lundi, mardi, jeudi et vendredi</w:t>
            </w:r>
            <w:r w:rsidR="00EE5F12" w:rsidRPr="00681E44">
              <w:rPr>
                <w:rFonts w:ascii="Calibri" w:hAnsi="Calibri" w:cs="Calibri"/>
                <w:color w:val="000000"/>
                <w:lang w:eastAsia="fr-FR"/>
              </w:rPr>
              <w:t xml:space="preserve"> de 08h50 à 16h15</w:t>
            </w:r>
          </w:p>
        </w:tc>
        <w:tc>
          <w:tcPr>
            <w:tcW w:w="1781" w:type="dxa"/>
            <w:tcBorders>
              <w:top w:val="single" w:sz="4" w:space="0" w:color="000000"/>
              <w:left w:val="single" w:sz="4" w:space="0" w:color="000000"/>
              <w:bottom w:val="nil"/>
              <w:right w:val="nil"/>
            </w:tcBorders>
            <w:noWrap/>
            <w:vAlign w:val="bottom"/>
            <w:hideMark/>
          </w:tcPr>
          <w:p w14:paraId="6A22B4F6"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07h25</w:t>
            </w:r>
          </w:p>
        </w:tc>
        <w:tc>
          <w:tcPr>
            <w:tcW w:w="1479" w:type="dxa"/>
            <w:tcBorders>
              <w:top w:val="single" w:sz="4" w:space="0" w:color="000000"/>
              <w:left w:val="single" w:sz="4" w:space="0" w:color="000000"/>
              <w:bottom w:val="nil"/>
              <w:right w:val="nil"/>
            </w:tcBorders>
            <w:noWrap/>
            <w:vAlign w:val="bottom"/>
            <w:hideMark/>
          </w:tcPr>
          <w:p w14:paraId="508524CC"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c>
          <w:tcPr>
            <w:tcW w:w="1519" w:type="dxa"/>
            <w:tcBorders>
              <w:top w:val="single" w:sz="4" w:space="0" w:color="000000"/>
              <w:left w:val="single" w:sz="12" w:space="0" w:color="000000"/>
              <w:bottom w:val="nil"/>
              <w:right w:val="single" w:sz="8" w:space="0" w:color="000000"/>
            </w:tcBorders>
            <w:noWrap/>
            <w:vAlign w:val="bottom"/>
            <w:hideMark/>
          </w:tcPr>
          <w:p w14:paraId="1EE18160" w14:textId="77777777" w:rsidR="00EE5F12" w:rsidRPr="00681E44" w:rsidRDefault="00EE5F12" w:rsidP="00681E44">
            <w:pPr>
              <w:suppressAutoHyphens w:val="0"/>
              <w:rPr>
                <w:rFonts w:ascii="Calibri" w:hAnsi="Calibri" w:cs="Calibri"/>
                <w:color w:val="000000"/>
                <w:lang w:eastAsia="fr-FR"/>
              </w:rPr>
            </w:pPr>
            <w:r w:rsidRPr="00681E44">
              <w:rPr>
                <w:rFonts w:ascii="Calibri" w:hAnsi="Calibri" w:cs="Calibri"/>
                <w:color w:val="000000"/>
                <w:lang w:eastAsia="fr-FR"/>
              </w:rPr>
              <w:t>…………… €</w:t>
            </w:r>
          </w:p>
        </w:tc>
      </w:tr>
      <w:tr w:rsidR="00EE5F12" w:rsidRPr="00681E44" w14:paraId="72E1CF14" w14:textId="77777777" w:rsidTr="00DC5DC0">
        <w:trPr>
          <w:trHeight w:val="215"/>
          <w:jc w:val="center"/>
        </w:trPr>
        <w:tc>
          <w:tcPr>
            <w:tcW w:w="1960" w:type="dxa"/>
            <w:tcBorders>
              <w:top w:val="nil"/>
              <w:left w:val="single" w:sz="8" w:space="0" w:color="000000"/>
              <w:bottom w:val="nil"/>
              <w:right w:val="nil"/>
            </w:tcBorders>
            <w:noWrap/>
            <w:vAlign w:val="bottom"/>
            <w:hideMark/>
          </w:tcPr>
          <w:p w14:paraId="74DF4596" w14:textId="77777777" w:rsidR="00EE5F12" w:rsidRPr="00681E44" w:rsidRDefault="00EE5F12" w:rsidP="00681E44">
            <w:pPr>
              <w:suppressAutoHyphens w:val="0"/>
              <w:rPr>
                <w:rFonts w:ascii="Calibri" w:hAnsi="Calibri" w:cs="Calibri"/>
                <w:color w:val="000000"/>
                <w:lang w:eastAsia="fr-FR"/>
              </w:rPr>
            </w:pPr>
          </w:p>
        </w:tc>
        <w:tc>
          <w:tcPr>
            <w:tcW w:w="3101" w:type="dxa"/>
            <w:tcBorders>
              <w:top w:val="nil"/>
              <w:left w:val="single" w:sz="4" w:space="0" w:color="auto"/>
              <w:bottom w:val="nil"/>
              <w:right w:val="nil"/>
            </w:tcBorders>
            <w:noWrap/>
            <w:vAlign w:val="bottom"/>
            <w:hideMark/>
          </w:tcPr>
          <w:p w14:paraId="347D8733" w14:textId="75B9B162" w:rsidR="00EE5F12" w:rsidRPr="00681E44" w:rsidRDefault="000F7045" w:rsidP="00681E44">
            <w:pPr>
              <w:suppressAutoHyphens w:val="0"/>
              <w:rPr>
                <w:rFonts w:ascii="Calibri" w:hAnsi="Calibri" w:cs="Calibri"/>
                <w:color w:val="000000"/>
                <w:lang w:eastAsia="fr-FR"/>
              </w:rPr>
            </w:pPr>
            <w:r>
              <w:rPr>
                <w:rFonts w:ascii="Calibri" w:hAnsi="Calibri" w:cs="Calibri"/>
                <w:color w:val="000000"/>
                <w:lang w:eastAsia="fr-FR"/>
              </w:rPr>
              <w:t>4</w:t>
            </w:r>
            <w:r w:rsidR="00EE5F12" w:rsidRPr="00681E44">
              <w:rPr>
                <w:rFonts w:ascii="Calibri" w:hAnsi="Calibri" w:cs="Calibri"/>
                <w:color w:val="000000"/>
                <w:lang w:eastAsia="fr-FR"/>
              </w:rPr>
              <w:t xml:space="preserve"> jours/hebdo</w:t>
            </w:r>
          </w:p>
        </w:tc>
        <w:tc>
          <w:tcPr>
            <w:tcW w:w="1781" w:type="dxa"/>
            <w:tcBorders>
              <w:top w:val="nil"/>
              <w:left w:val="single" w:sz="4" w:space="0" w:color="000000"/>
              <w:bottom w:val="nil"/>
              <w:right w:val="nil"/>
            </w:tcBorders>
            <w:noWrap/>
            <w:vAlign w:val="bottom"/>
            <w:hideMark/>
          </w:tcPr>
          <w:p w14:paraId="4EB8852B" w14:textId="77777777" w:rsidR="00EE5F12" w:rsidRPr="00681E44" w:rsidRDefault="00EE5F12" w:rsidP="00681E44">
            <w:pPr>
              <w:suppressAutoHyphens w:val="0"/>
              <w:rPr>
                <w:rFonts w:ascii="Calibri" w:hAnsi="Calibri" w:cs="Calibri"/>
                <w:color w:val="000000"/>
                <w:lang w:eastAsia="fr-FR"/>
              </w:rPr>
            </w:pPr>
          </w:p>
        </w:tc>
        <w:tc>
          <w:tcPr>
            <w:tcW w:w="1479" w:type="dxa"/>
            <w:tcBorders>
              <w:top w:val="nil"/>
              <w:left w:val="single" w:sz="4" w:space="0" w:color="000000"/>
              <w:bottom w:val="nil"/>
              <w:right w:val="nil"/>
            </w:tcBorders>
            <w:noWrap/>
            <w:vAlign w:val="bottom"/>
            <w:hideMark/>
          </w:tcPr>
          <w:p w14:paraId="17D9B411" w14:textId="77777777" w:rsidR="00EE5F12" w:rsidRPr="00681E44" w:rsidRDefault="00EE5F12" w:rsidP="00681E44">
            <w:pPr>
              <w:suppressAutoHyphens w:val="0"/>
              <w:rPr>
                <w:lang w:eastAsia="fr-FR"/>
              </w:rPr>
            </w:pPr>
          </w:p>
        </w:tc>
        <w:tc>
          <w:tcPr>
            <w:tcW w:w="1519" w:type="dxa"/>
            <w:tcBorders>
              <w:top w:val="nil"/>
              <w:left w:val="single" w:sz="12" w:space="0" w:color="000000"/>
              <w:bottom w:val="nil"/>
              <w:right w:val="single" w:sz="8" w:space="0" w:color="000000"/>
            </w:tcBorders>
            <w:noWrap/>
            <w:vAlign w:val="bottom"/>
            <w:hideMark/>
          </w:tcPr>
          <w:p w14:paraId="15DDA3CE" w14:textId="77777777" w:rsidR="00EE5F12" w:rsidRPr="00681E44" w:rsidRDefault="00EE5F12" w:rsidP="00681E44">
            <w:pPr>
              <w:suppressAutoHyphens w:val="0"/>
              <w:rPr>
                <w:lang w:eastAsia="fr-FR"/>
              </w:rPr>
            </w:pPr>
          </w:p>
        </w:tc>
      </w:tr>
      <w:tr w:rsidR="00EE5F12" w:rsidRPr="00681E44" w14:paraId="39DF5452" w14:textId="77777777" w:rsidTr="00DC5DC0">
        <w:trPr>
          <w:trHeight w:val="215"/>
          <w:jc w:val="center"/>
        </w:trPr>
        <w:tc>
          <w:tcPr>
            <w:tcW w:w="1960" w:type="dxa"/>
            <w:tcBorders>
              <w:top w:val="nil"/>
              <w:left w:val="single" w:sz="8" w:space="0" w:color="000000"/>
              <w:bottom w:val="single" w:sz="8" w:space="0" w:color="000000"/>
              <w:right w:val="nil"/>
            </w:tcBorders>
            <w:noWrap/>
            <w:vAlign w:val="bottom"/>
            <w:hideMark/>
          </w:tcPr>
          <w:p w14:paraId="5BD229C6" w14:textId="77777777" w:rsidR="00EE5F12" w:rsidRPr="00681E44" w:rsidRDefault="00EE5F12" w:rsidP="00681E44">
            <w:pPr>
              <w:suppressAutoHyphens w:val="0"/>
              <w:rPr>
                <w:lang w:eastAsia="fr-FR"/>
              </w:rPr>
            </w:pPr>
          </w:p>
        </w:tc>
        <w:tc>
          <w:tcPr>
            <w:tcW w:w="3101" w:type="dxa"/>
            <w:tcBorders>
              <w:top w:val="nil"/>
              <w:left w:val="single" w:sz="4" w:space="0" w:color="auto"/>
              <w:bottom w:val="single" w:sz="8" w:space="0" w:color="000000"/>
              <w:right w:val="nil"/>
            </w:tcBorders>
            <w:noWrap/>
            <w:vAlign w:val="bottom"/>
            <w:hideMark/>
          </w:tcPr>
          <w:p w14:paraId="28998658" w14:textId="77777777" w:rsidR="00EE5F12" w:rsidRPr="00681E44" w:rsidRDefault="00EE5F12" w:rsidP="00681E44">
            <w:pPr>
              <w:suppressAutoHyphens w:val="0"/>
              <w:rPr>
                <w:lang w:eastAsia="fr-FR"/>
              </w:rPr>
            </w:pPr>
          </w:p>
        </w:tc>
        <w:tc>
          <w:tcPr>
            <w:tcW w:w="1781" w:type="dxa"/>
            <w:tcBorders>
              <w:top w:val="nil"/>
              <w:left w:val="single" w:sz="4" w:space="0" w:color="000000"/>
              <w:bottom w:val="single" w:sz="8" w:space="0" w:color="000000"/>
              <w:right w:val="nil"/>
            </w:tcBorders>
            <w:noWrap/>
            <w:vAlign w:val="bottom"/>
            <w:hideMark/>
          </w:tcPr>
          <w:p w14:paraId="24C3A9A6" w14:textId="77777777" w:rsidR="00EE5F12" w:rsidRPr="00681E44" w:rsidRDefault="00EE5F12" w:rsidP="00681E44">
            <w:pPr>
              <w:suppressAutoHyphens w:val="0"/>
              <w:rPr>
                <w:lang w:eastAsia="fr-FR"/>
              </w:rPr>
            </w:pPr>
          </w:p>
        </w:tc>
        <w:tc>
          <w:tcPr>
            <w:tcW w:w="1479" w:type="dxa"/>
            <w:tcBorders>
              <w:top w:val="nil"/>
              <w:left w:val="single" w:sz="4" w:space="0" w:color="000000"/>
              <w:bottom w:val="single" w:sz="8" w:space="0" w:color="000000"/>
              <w:right w:val="nil"/>
            </w:tcBorders>
            <w:noWrap/>
            <w:vAlign w:val="bottom"/>
            <w:hideMark/>
          </w:tcPr>
          <w:p w14:paraId="01500A51" w14:textId="77777777" w:rsidR="00EE5F12" w:rsidRPr="00681E44" w:rsidRDefault="00EE5F12" w:rsidP="00681E44">
            <w:pPr>
              <w:suppressAutoHyphens w:val="0"/>
              <w:rPr>
                <w:lang w:eastAsia="fr-FR"/>
              </w:rPr>
            </w:pPr>
          </w:p>
        </w:tc>
        <w:tc>
          <w:tcPr>
            <w:tcW w:w="1519" w:type="dxa"/>
            <w:tcBorders>
              <w:top w:val="nil"/>
              <w:left w:val="single" w:sz="12" w:space="0" w:color="000000"/>
              <w:bottom w:val="single" w:sz="8" w:space="0" w:color="000000"/>
              <w:right w:val="single" w:sz="8" w:space="0" w:color="000000"/>
            </w:tcBorders>
            <w:noWrap/>
            <w:vAlign w:val="bottom"/>
            <w:hideMark/>
          </w:tcPr>
          <w:p w14:paraId="76A88410" w14:textId="77777777" w:rsidR="00EE5F12" w:rsidRPr="00681E44" w:rsidRDefault="00EE5F12" w:rsidP="00681E44">
            <w:pPr>
              <w:suppressAutoHyphens w:val="0"/>
              <w:rPr>
                <w:lang w:eastAsia="fr-FR"/>
              </w:rPr>
            </w:pPr>
          </w:p>
        </w:tc>
      </w:tr>
    </w:tbl>
    <w:p w14:paraId="694EDD0E" w14:textId="77777777" w:rsidR="00681E44" w:rsidRDefault="00681E44">
      <w:pPr>
        <w:jc w:val="both"/>
        <w:rPr>
          <w:rFonts w:ascii="Calibri" w:hAnsi="Calibri" w:cs="Calibri"/>
          <w:sz w:val="18"/>
          <w:szCs w:val="18"/>
        </w:rPr>
      </w:pPr>
    </w:p>
    <w:p w14:paraId="2C87BB7D" w14:textId="77777777" w:rsidR="00681E44" w:rsidRDefault="00681E44">
      <w:pPr>
        <w:jc w:val="both"/>
        <w:rPr>
          <w:rFonts w:ascii="Calibri" w:hAnsi="Calibri" w:cs="Calibri"/>
          <w:sz w:val="18"/>
          <w:szCs w:val="18"/>
        </w:rPr>
      </w:pPr>
    </w:p>
    <w:p w14:paraId="1B712305" w14:textId="77777777" w:rsidR="00EE5F12" w:rsidRDefault="00EE5F12">
      <w:pPr>
        <w:jc w:val="both"/>
        <w:rPr>
          <w:rFonts w:ascii="Calibri" w:hAnsi="Calibri" w:cs="Calibri"/>
          <w:sz w:val="18"/>
          <w:szCs w:val="18"/>
        </w:rPr>
      </w:pPr>
    </w:p>
    <w:p w14:paraId="5E59311C" w14:textId="77777777" w:rsidR="00EE5F12" w:rsidRDefault="00EE5F12">
      <w:pPr>
        <w:jc w:val="both"/>
        <w:rPr>
          <w:rFonts w:ascii="Calibri" w:hAnsi="Calibri" w:cs="Calibri"/>
          <w:sz w:val="18"/>
          <w:szCs w:val="18"/>
        </w:rPr>
      </w:pPr>
    </w:p>
    <w:p w14:paraId="1EBDE527" w14:textId="77777777" w:rsidR="00EE5F12" w:rsidRDefault="00EE5F12">
      <w:pPr>
        <w:jc w:val="both"/>
        <w:rPr>
          <w:rFonts w:ascii="Calibri" w:hAnsi="Calibri" w:cs="Calibri"/>
          <w:sz w:val="18"/>
          <w:szCs w:val="18"/>
        </w:rPr>
      </w:pPr>
    </w:p>
    <w:p w14:paraId="760CC4CF" w14:textId="77777777" w:rsidR="00EE5F12" w:rsidRDefault="00EE5F12">
      <w:pPr>
        <w:jc w:val="both"/>
        <w:rPr>
          <w:rFonts w:ascii="Calibri" w:hAnsi="Calibri" w:cs="Calibri"/>
          <w:sz w:val="18"/>
          <w:szCs w:val="18"/>
        </w:rPr>
      </w:pPr>
    </w:p>
    <w:p w14:paraId="543A94D9" w14:textId="77777777" w:rsidR="00681E44" w:rsidRDefault="00681E44">
      <w:pPr>
        <w:jc w:val="both"/>
        <w:rPr>
          <w:rFonts w:ascii="Calibri" w:hAnsi="Calibri" w:cs="Calibri"/>
          <w:sz w:val="18"/>
          <w:szCs w:val="18"/>
        </w:rPr>
      </w:pPr>
    </w:p>
    <w:tbl>
      <w:tblPr>
        <w:tblW w:w="10075" w:type="dxa"/>
        <w:tblInd w:w="-323" w:type="dxa"/>
        <w:tblLayout w:type="fixed"/>
        <w:tblLook w:val="0000" w:firstRow="0" w:lastRow="0" w:firstColumn="0" w:lastColumn="0" w:noHBand="0" w:noVBand="0"/>
      </w:tblPr>
      <w:tblGrid>
        <w:gridCol w:w="10075"/>
      </w:tblGrid>
      <w:tr w:rsidR="00F94925" w14:paraId="18CDE9BC" w14:textId="77777777" w:rsidTr="001A3203">
        <w:tc>
          <w:tcPr>
            <w:tcW w:w="10075" w:type="dxa"/>
            <w:tcBorders>
              <w:top w:val="single" w:sz="4" w:space="0" w:color="000000"/>
              <w:left w:val="single" w:sz="4" w:space="0" w:color="000000"/>
              <w:bottom w:val="single" w:sz="4" w:space="0" w:color="000000"/>
              <w:right w:val="single" w:sz="4" w:space="0" w:color="000000"/>
            </w:tcBorders>
            <w:shd w:val="clear" w:color="auto" w:fill="auto"/>
          </w:tcPr>
          <w:p w14:paraId="06145014" w14:textId="77777777" w:rsidR="00F94925" w:rsidRDefault="00F94925">
            <w:pPr>
              <w:autoSpaceDE w:val="0"/>
              <w:snapToGrid w:val="0"/>
              <w:jc w:val="center"/>
              <w:rPr>
                <w:rFonts w:ascii="Verdana" w:eastAsia="Times" w:hAnsi="Verdana" w:cs="TimesNewRomanPS-BoldMT"/>
                <w:b/>
                <w:bCs/>
                <w:sz w:val="8"/>
                <w:szCs w:val="8"/>
              </w:rPr>
            </w:pPr>
          </w:p>
          <w:p w14:paraId="5450CC8E" w14:textId="75F277FD" w:rsidR="00F94925" w:rsidRDefault="00776D0A" w:rsidP="00C85B67">
            <w:pPr>
              <w:autoSpaceDE w:val="0"/>
              <w:jc w:val="center"/>
              <w:rPr>
                <w:rFonts w:ascii="Verdana" w:eastAsia="Times" w:hAnsi="Verdana" w:cs="TimesNewRomanPS-BoldMT"/>
                <w:b/>
                <w:bCs/>
                <w:sz w:val="8"/>
                <w:szCs w:val="8"/>
              </w:rPr>
            </w:pPr>
            <w:r>
              <w:rPr>
                <w:rFonts w:ascii="Verdana" w:eastAsia="Times" w:hAnsi="Verdana" w:cs="TimesNewRomanPS-BoldMT"/>
                <w:bCs/>
                <w:szCs w:val="24"/>
              </w:rPr>
              <w:t>TELESURVEILLANCE ET ASSISTANCE A LA TELESURVEILLANCE</w:t>
            </w:r>
          </w:p>
          <w:p w14:paraId="3AC453C1" w14:textId="77777777" w:rsidR="00F94925" w:rsidRDefault="00F94925">
            <w:pPr>
              <w:autoSpaceDE w:val="0"/>
              <w:jc w:val="center"/>
              <w:rPr>
                <w:rFonts w:ascii="Verdana" w:eastAsia="Times" w:hAnsi="Verdana" w:cs="TimesNewRomanPS-BoldMT"/>
                <w:b/>
                <w:bCs/>
                <w:sz w:val="8"/>
                <w:szCs w:val="8"/>
              </w:rPr>
            </w:pPr>
          </w:p>
        </w:tc>
      </w:tr>
    </w:tbl>
    <w:p w14:paraId="2E8C83E0" w14:textId="77777777" w:rsidR="00F94925" w:rsidRDefault="00F94925">
      <w:pPr>
        <w:autoSpaceDE w:val="0"/>
        <w:jc w:val="both"/>
        <w:rPr>
          <w:rFonts w:ascii="Verdana" w:eastAsia="Times" w:hAnsi="Verdana" w:cs="TimesNewRomanPS-BoldMT"/>
          <w:b/>
          <w:bCs/>
          <w:sz w:val="24"/>
          <w:szCs w:val="24"/>
        </w:rPr>
      </w:pPr>
    </w:p>
    <w:tbl>
      <w:tblPr>
        <w:tblW w:w="10075" w:type="dxa"/>
        <w:tblInd w:w="-323" w:type="dxa"/>
        <w:tblLayout w:type="fixed"/>
        <w:tblLook w:val="0000" w:firstRow="0" w:lastRow="0" w:firstColumn="0" w:lastColumn="0" w:noHBand="0" w:noVBand="0"/>
      </w:tblPr>
      <w:tblGrid>
        <w:gridCol w:w="3388"/>
        <w:gridCol w:w="3275"/>
        <w:gridCol w:w="3412"/>
      </w:tblGrid>
      <w:tr w:rsidR="00F94925" w14:paraId="3AA18629" w14:textId="77777777" w:rsidTr="00304268">
        <w:tc>
          <w:tcPr>
            <w:tcW w:w="3388" w:type="dxa"/>
            <w:tcBorders>
              <w:top w:val="single" w:sz="4" w:space="0" w:color="000000"/>
              <w:left w:val="single" w:sz="4" w:space="0" w:color="000000"/>
              <w:bottom w:val="single" w:sz="4" w:space="0" w:color="000000"/>
            </w:tcBorders>
            <w:shd w:val="clear" w:color="auto" w:fill="DBE5F1"/>
          </w:tcPr>
          <w:p w14:paraId="5FABF327" w14:textId="77777777" w:rsidR="00F94925" w:rsidRDefault="00F94925">
            <w:pPr>
              <w:autoSpaceDE w:val="0"/>
              <w:snapToGrid w:val="0"/>
              <w:jc w:val="center"/>
              <w:rPr>
                <w:rFonts w:ascii="Calibri" w:eastAsia="Times" w:hAnsi="Calibri" w:cs="Calibri"/>
                <w:bCs/>
              </w:rPr>
            </w:pPr>
          </w:p>
          <w:p w14:paraId="629C03A5" w14:textId="77777777" w:rsidR="00F94925" w:rsidRDefault="00776D0A">
            <w:pPr>
              <w:autoSpaceDE w:val="0"/>
              <w:jc w:val="center"/>
              <w:rPr>
                <w:rFonts w:ascii="Calibri" w:eastAsia="Times" w:hAnsi="Calibri" w:cs="Calibri"/>
                <w:bCs/>
              </w:rPr>
            </w:pPr>
            <w:r>
              <w:rPr>
                <w:rFonts w:ascii="Calibri" w:eastAsia="Times" w:hAnsi="Calibri" w:cs="Calibri"/>
                <w:bCs/>
              </w:rPr>
              <w:t>Lieux d’exécution des prestations</w:t>
            </w:r>
          </w:p>
        </w:tc>
        <w:tc>
          <w:tcPr>
            <w:tcW w:w="3275" w:type="dxa"/>
            <w:tcBorders>
              <w:top w:val="single" w:sz="4" w:space="0" w:color="000000"/>
              <w:left w:val="single" w:sz="4" w:space="0" w:color="000000"/>
              <w:bottom w:val="single" w:sz="4" w:space="0" w:color="000000"/>
            </w:tcBorders>
            <w:shd w:val="clear" w:color="auto" w:fill="DBE5F1"/>
          </w:tcPr>
          <w:p w14:paraId="1644C109" w14:textId="77777777" w:rsidR="00F94925" w:rsidRDefault="00F94925">
            <w:pPr>
              <w:autoSpaceDE w:val="0"/>
              <w:snapToGrid w:val="0"/>
              <w:jc w:val="center"/>
              <w:rPr>
                <w:rFonts w:ascii="Calibri" w:eastAsia="Times" w:hAnsi="Calibri" w:cs="Calibri"/>
                <w:bCs/>
              </w:rPr>
            </w:pPr>
          </w:p>
          <w:p w14:paraId="66AE45EB" w14:textId="77777777" w:rsidR="00F94925" w:rsidRDefault="00776D0A">
            <w:pPr>
              <w:autoSpaceDE w:val="0"/>
              <w:jc w:val="center"/>
              <w:rPr>
                <w:rFonts w:ascii="Calibri" w:eastAsia="Times" w:hAnsi="Calibri" w:cs="Calibri"/>
                <w:bCs/>
              </w:rPr>
            </w:pPr>
            <w:r>
              <w:rPr>
                <w:rFonts w:ascii="Calibri" w:eastAsia="Times" w:hAnsi="Calibri" w:cs="Calibri"/>
                <w:bCs/>
              </w:rPr>
              <w:t>TELESURVEILLANCE</w:t>
            </w:r>
          </w:p>
          <w:p w14:paraId="46BD256F" w14:textId="77777777" w:rsidR="00F94925" w:rsidRDefault="00776D0A">
            <w:pPr>
              <w:autoSpaceDE w:val="0"/>
              <w:jc w:val="center"/>
              <w:rPr>
                <w:rFonts w:ascii="Calibri" w:eastAsia="Times" w:hAnsi="Calibri" w:cs="Calibri"/>
                <w:bCs/>
              </w:rPr>
            </w:pPr>
            <w:r>
              <w:rPr>
                <w:rFonts w:ascii="Calibri" w:eastAsia="Times" w:hAnsi="Calibri" w:cs="Calibri"/>
                <w:bCs/>
              </w:rPr>
              <w:t>Prix forfaitaire et mensuel en € HT</w:t>
            </w:r>
          </w:p>
        </w:tc>
        <w:tc>
          <w:tcPr>
            <w:tcW w:w="3412" w:type="dxa"/>
            <w:tcBorders>
              <w:top w:val="single" w:sz="4" w:space="0" w:color="000000"/>
              <w:left w:val="single" w:sz="4" w:space="0" w:color="000000"/>
              <w:bottom w:val="single" w:sz="4" w:space="0" w:color="000000"/>
              <w:right w:val="single" w:sz="4" w:space="0" w:color="000000"/>
            </w:tcBorders>
            <w:shd w:val="clear" w:color="auto" w:fill="DBE5F1"/>
          </w:tcPr>
          <w:p w14:paraId="6151DDBA" w14:textId="77777777" w:rsidR="00F94925" w:rsidRDefault="00F94925">
            <w:pPr>
              <w:autoSpaceDE w:val="0"/>
              <w:snapToGrid w:val="0"/>
              <w:jc w:val="center"/>
              <w:rPr>
                <w:rFonts w:ascii="Calibri" w:eastAsia="Times" w:hAnsi="Calibri" w:cs="Calibri"/>
                <w:bCs/>
              </w:rPr>
            </w:pPr>
          </w:p>
          <w:p w14:paraId="1CB41093" w14:textId="77777777" w:rsidR="00F94925" w:rsidRDefault="00776D0A">
            <w:pPr>
              <w:autoSpaceDE w:val="0"/>
              <w:jc w:val="center"/>
              <w:rPr>
                <w:rFonts w:ascii="Calibri" w:eastAsia="Times" w:hAnsi="Calibri" w:cs="Calibri"/>
                <w:bCs/>
              </w:rPr>
            </w:pPr>
            <w:r>
              <w:rPr>
                <w:rFonts w:ascii="Calibri" w:eastAsia="Times" w:hAnsi="Calibri" w:cs="Calibri"/>
                <w:bCs/>
              </w:rPr>
              <w:t>ASSISTANCE A LA TELESURVEILLANCE</w:t>
            </w:r>
          </w:p>
          <w:p w14:paraId="42EC8F60" w14:textId="77777777" w:rsidR="00F94925" w:rsidRDefault="00776D0A">
            <w:pPr>
              <w:autoSpaceDE w:val="0"/>
              <w:jc w:val="center"/>
              <w:rPr>
                <w:rFonts w:ascii="Calibri" w:eastAsia="Times" w:hAnsi="Calibri" w:cs="Calibri"/>
                <w:bCs/>
              </w:rPr>
            </w:pPr>
            <w:r>
              <w:rPr>
                <w:rFonts w:ascii="Calibri" w:eastAsia="Times" w:hAnsi="Calibri" w:cs="Calibri"/>
                <w:bCs/>
              </w:rPr>
              <w:t>Prix forfaitaire en € HT</w:t>
            </w:r>
          </w:p>
          <w:p w14:paraId="084523A7" w14:textId="77777777" w:rsidR="00F94925" w:rsidRDefault="00776D0A">
            <w:pPr>
              <w:autoSpaceDE w:val="0"/>
              <w:jc w:val="center"/>
              <w:rPr>
                <w:rFonts w:ascii="Calibri" w:eastAsia="Times" w:hAnsi="Calibri" w:cs="Calibri"/>
                <w:bCs/>
              </w:rPr>
            </w:pPr>
            <w:r>
              <w:rPr>
                <w:rFonts w:ascii="Calibri" w:eastAsia="Times" w:hAnsi="Calibri" w:cs="Calibri"/>
                <w:bCs/>
              </w:rPr>
              <w:t>de l’intervention</w:t>
            </w:r>
          </w:p>
          <w:p w14:paraId="5F7585F9" w14:textId="77777777" w:rsidR="00F94925" w:rsidRDefault="00F94925">
            <w:pPr>
              <w:autoSpaceDE w:val="0"/>
              <w:jc w:val="center"/>
              <w:rPr>
                <w:rFonts w:ascii="Calibri" w:eastAsia="Times" w:hAnsi="Calibri" w:cs="Calibri"/>
                <w:bCs/>
              </w:rPr>
            </w:pPr>
          </w:p>
        </w:tc>
      </w:tr>
      <w:tr w:rsidR="00F94925" w14:paraId="5C63D4CA" w14:textId="77777777" w:rsidTr="00304268">
        <w:tc>
          <w:tcPr>
            <w:tcW w:w="3388" w:type="dxa"/>
            <w:tcBorders>
              <w:top w:val="single" w:sz="4" w:space="0" w:color="000000"/>
              <w:left w:val="single" w:sz="4" w:space="0" w:color="000000"/>
              <w:bottom w:val="single" w:sz="4" w:space="0" w:color="000000"/>
            </w:tcBorders>
            <w:shd w:val="clear" w:color="auto" w:fill="D9D9D9"/>
          </w:tcPr>
          <w:p w14:paraId="61A4B187" w14:textId="77777777" w:rsidR="00F94925" w:rsidRDefault="00F94925">
            <w:pPr>
              <w:snapToGrid w:val="0"/>
              <w:jc w:val="center"/>
              <w:rPr>
                <w:rFonts w:ascii="Calibri" w:eastAsia="Times" w:hAnsi="Calibri" w:cs="Calibri"/>
                <w:b/>
                <w:bCs/>
                <w:u w:val="thick"/>
              </w:rPr>
            </w:pPr>
          </w:p>
          <w:p w14:paraId="063B71B2" w14:textId="77777777" w:rsidR="00F94925" w:rsidRDefault="00776D0A">
            <w:pPr>
              <w:jc w:val="center"/>
              <w:rPr>
                <w:rFonts w:ascii="Calibri" w:hAnsi="Calibri" w:cs="Calibri"/>
                <w:i/>
              </w:rPr>
            </w:pPr>
            <w:r>
              <w:rPr>
                <w:rFonts w:ascii="Calibri" w:hAnsi="Calibri" w:cs="Calibri"/>
                <w:b/>
                <w:u w:val="thick"/>
              </w:rPr>
              <w:t>CRETEIL</w:t>
            </w:r>
          </w:p>
          <w:p w14:paraId="3185717D" w14:textId="77777777" w:rsidR="00F94925" w:rsidRDefault="00776D0A">
            <w:pPr>
              <w:jc w:val="center"/>
              <w:rPr>
                <w:rFonts w:ascii="Calibri" w:hAnsi="Calibri" w:cs="Calibri"/>
                <w:i/>
              </w:rPr>
            </w:pPr>
            <w:r>
              <w:rPr>
                <w:rFonts w:ascii="Calibri" w:hAnsi="Calibri" w:cs="Calibri"/>
                <w:i/>
              </w:rPr>
              <w:t>Siège de Créteil</w:t>
            </w:r>
          </w:p>
          <w:p w14:paraId="675F883F" w14:textId="77777777" w:rsidR="00F94925" w:rsidRDefault="00776D0A">
            <w:pPr>
              <w:jc w:val="center"/>
              <w:rPr>
                <w:rFonts w:ascii="Calibri" w:hAnsi="Calibri" w:cs="Calibri"/>
                <w:i/>
              </w:rPr>
            </w:pPr>
            <w:r>
              <w:rPr>
                <w:rFonts w:ascii="Calibri" w:hAnsi="Calibri" w:cs="Calibri"/>
                <w:i/>
              </w:rPr>
              <w:t>Quartier L’</w:t>
            </w:r>
            <w:proofErr w:type="spellStart"/>
            <w:r>
              <w:rPr>
                <w:rFonts w:ascii="Calibri" w:hAnsi="Calibri" w:cs="Calibri"/>
                <w:i/>
              </w:rPr>
              <w:t>échat</w:t>
            </w:r>
            <w:proofErr w:type="spellEnd"/>
          </w:p>
          <w:p w14:paraId="56FACFCC" w14:textId="77777777" w:rsidR="00F94925" w:rsidRDefault="00776D0A">
            <w:pPr>
              <w:jc w:val="center"/>
              <w:rPr>
                <w:rFonts w:ascii="Calibri" w:hAnsi="Calibri" w:cs="Calibri"/>
                <w:i/>
              </w:rPr>
            </w:pPr>
            <w:r>
              <w:rPr>
                <w:rFonts w:ascii="Calibri" w:hAnsi="Calibri" w:cs="Calibri"/>
                <w:i/>
              </w:rPr>
              <w:t>2, voie Félix Eboué</w:t>
            </w:r>
          </w:p>
          <w:p w14:paraId="6F02A910" w14:textId="77777777" w:rsidR="00F94925" w:rsidRDefault="00776D0A">
            <w:pPr>
              <w:autoSpaceDE w:val="0"/>
              <w:jc w:val="center"/>
              <w:rPr>
                <w:rFonts w:ascii="Calibri" w:eastAsia="Times" w:hAnsi="Calibri" w:cs="Calibri"/>
                <w:b/>
                <w:bCs/>
              </w:rPr>
            </w:pPr>
            <w:r>
              <w:rPr>
                <w:rFonts w:ascii="Calibri" w:hAnsi="Calibri" w:cs="Calibri"/>
                <w:i/>
              </w:rPr>
              <w:t>94033 Créteil cedex</w:t>
            </w:r>
          </w:p>
          <w:p w14:paraId="541CB07D" w14:textId="77777777" w:rsidR="00F94925" w:rsidRDefault="00F94925">
            <w:pPr>
              <w:autoSpaceDE w:val="0"/>
              <w:jc w:val="center"/>
              <w:rPr>
                <w:rFonts w:ascii="Calibri" w:eastAsia="Times" w:hAnsi="Calibri" w:cs="Calibri"/>
                <w:b/>
                <w:bCs/>
              </w:rPr>
            </w:pPr>
          </w:p>
        </w:tc>
        <w:tc>
          <w:tcPr>
            <w:tcW w:w="3275" w:type="dxa"/>
            <w:tcBorders>
              <w:top w:val="single" w:sz="4" w:space="0" w:color="000000"/>
              <w:left w:val="single" w:sz="4" w:space="0" w:color="000000"/>
              <w:bottom w:val="single" w:sz="4" w:space="0" w:color="000000"/>
            </w:tcBorders>
            <w:shd w:val="clear" w:color="auto" w:fill="auto"/>
            <w:vAlign w:val="bottom"/>
          </w:tcPr>
          <w:p w14:paraId="6BAB97FB" w14:textId="77777777" w:rsidR="00F94925" w:rsidRDefault="00776D0A">
            <w:pPr>
              <w:autoSpaceDE w:val="0"/>
              <w:jc w:val="right"/>
              <w:rPr>
                <w:rFonts w:ascii="Calibri" w:hAnsi="Calibri" w:cs="Calibri"/>
              </w:rPr>
            </w:pPr>
            <w:r>
              <w:rPr>
                <w:rFonts w:ascii="Calibri" w:hAnsi="Calibri" w:cs="Calibri"/>
              </w:rPr>
              <w:t>…………… €</w:t>
            </w:r>
          </w:p>
        </w:tc>
        <w:tc>
          <w:tcPr>
            <w:tcW w:w="341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F25997" w14:textId="77777777" w:rsidR="00F94925" w:rsidRDefault="00776D0A">
            <w:pPr>
              <w:autoSpaceDE w:val="0"/>
              <w:jc w:val="right"/>
            </w:pPr>
            <w:r>
              <w:rPr>
                <w:rFonts w:ascii="Calibri" w:hAnsi="Calibri" w:cs="Calibri"/>
              </w:rPr>
              <w:t>…………… €</w:t>
            </w:r>
          </w:p>
        </w:tc>
      </w:tr>
      <w:tr w:rsidR="00F94925" w14:paraId="4ABD998E" w14:textId="77777777" w:rsidTr="00304268">
        <w:tc>
          <w:tcPr>
            <w:tcW w:w="3388" w:type="dxa"/>
            <w:tcBorders>
              <w:top w:val="single" w:sz="4" w:space="0" w:color="000000"/>
              <w:left w:val="single" w:sz="4" w:space="0" w:color="000000"/>
              <w:bottom w:val="single" w:sz="4" w:space="0" w:color="000000"/>
            </w:tcBorders>
            <w:shd w:val="clear" w:color="auto" w:fill="D9D9D9"/>
          </w:tcPr>
          <w:p w14:paraId="7CE7288A" w14:textId="77777777" w:rsidR="00F94925" w:rsidRDefault="00F94925">
            <w:pPr>
              <w:snapToGrid w:val="0"/>
              <w:jc w:val="center"/>
              <w:rPr>
                <w:rFonts w:ascii="Calibri" w:eastAsia="Times" w:hAnsi="Calibri" w:cs="Calibri"/>
                <w:b/>
                <w:bCs/>
                <w:u w:val="thick"/>
              </w:rPr>
            </w:pPr>
          </w:p>
          <w:p w14:paraId="4B0B2A32" w14:textId="77777777" w:rsidR="00F94925" w:rsidRDefault="00776D0A">
            <w:pPr>
              <w:jc w:val="center"/>
              <w:rPr>
                <w:rFonts w:ascii="Calibri" w:hAnsi="Calibri" w:cs="Calibri"/>
                <w:i/>
              </w:rPr>
            </w:pPr>
            <w:r>
              <w:rPr>
                <w:rFonts w:ascii="Calibri" w:hAnsi="Calibri" w:cs="Calibri"/>
                <w:b/>
                <w:u w:val="thick"/>
              </w:rPr>
              <w:t>CHAMPIGNY</w:t>
            </w:r>
          </w:p>
          <w:p w14:paraId="065EA7F2" w14:textId="77777777" w:rsidR="00F94925" w:rsidRDefault="00776D0A">
            <w:pPr>
              <w:jc w:val="center"/>
              <w:rPr>
                <w:rFonts w:ascii="Calibri" w:hAnsi="Calibri" w:cs="Calibri"/>
                <w:i/>
              </w:rPr>
            </w:pPr>
            <w:r>
              <w:rPr>
                <w:rFonts w:ascii="Calibri" w:hAnsi="Calibri" w:cs="Calibri"/>
                <w:i/>
              </w:rPr>
              <w:t>Site de Champigny sur Marne</w:t>
            </w:r>
          </w:p>
          <w:p w14:paraId="785D91FA" w14:textId="77777777" w:rsidR="00F94925" w:rsidRDefault="00776D0A">
            <w:pPr>
              <w:jc w:val="center"/>
              <w:rPr>
                <w:rFonts w:ascii="Calibri" w:hAnsi="Calibri" w:cs="Calibri"/>
                <w:i/>
              </w:rPr>
            </w:pPr>
            <w:r>
              <w:rPr>
                <w:rFonts w:ascii="Calibri" w:hAnsi="Calibri" w:cs="Calibri"/>
                <w:i/>
              </w:rPr>
              <w:t>2, rue Georges Dimitrov</w:t>
            </w:r>
          </w:p>
          <w:p w14:paraId="38B62453" w14:textId="77777777" w:rsidR="00F94925" w:rsidRDefault="00776D0A">
            <w:pPr>
              <w:autoSpaceDE w:val="0"/>
              <w:jc w:val="center"/>
              <w:rPr>
                <w:rFonts w:ascii="Calibri" w:eastAsia="Times" w:hAnsi="Calibri" w:cs="Calibri"/>
                <w:b/>
                <w:bCs/>
              </w:rPr>
            </w:pPr>
            <w:r>
              <w:rPr>
                <w:rFonts w:ascii="Calibri" w:hAnsi="Calibri" w:cs="Calibri"/>
                <w:i/>
              </w:rPr>
              <w:t>94500 Champigny sur Marne</w:t>
            </w:r>
          </w:p>
          <w:p w14:paraId="3E9C4B69" w14:textId="77777777" w:rsidR="00F94925" w:rsidRDefault="00F94925">
            <w:pPr>
              <w:autoSpaceDE w:val="0"/>
              <w:jc w:val="center"/>
              <w:rPr>
                <w:rFonts w:ascii="Calibri" w:eastAsia="Times" w:hAnsi="Calibri" w:cs="Calibri"/>
                <w:b/>
                <w:bCs/>
              </w:rPr>
            </w:pPr>
          </w:p>
          <w:p w14:paraId="0D05CB06" w14:textId="77777777" w:rsidR="00F94925" w:rsidRDefault="00F94925">
            <w:pPr>
              <w:autoSpaceDE w:val="0"/>
              <w:jc w:val="center"/>
              <w:rPr>
                <w:rFonts w:ascii="Calibri" w:eastAsia="Times" w:hAnsi="Calibri" w:cs="Calibri"/>
                <w:b/>
                <w:bCs/>
              </w:rPr>
            </w:pPr>
          </w:p>
        </w:tc>
        <w:tc>
          <w:tcPr>
            <w:tcW w:w="3275" w:type="dxa"/>
            <w:tcBorders>
              <w:top w:val="single" w:sz="4" w:space="0" w:color="000000"/>
              <w:left w:val="single" w:sz="4" w:space="0" w:color="000000"/>
              <w:bottom w:val="single" w:sz="4" w:space="0" w:color="000000"/>
            </w:tcBorders>
            <w:shd w:val="clear" w:color="auto" w:fill="auto"/>
            <w:vAlign w:val="bottom"/>
          </w:tcPr>
          <w:p w14:paraId="324A4A6C" w14:textId="77777777" w:rsidR="00F94925" w:rsidRDefault="00776D0A">
            <w:pPr>
              <w:autoSpaceDE w:val="0"/>
              <w:jc w:val="right"/>
              <w:rPr>
                <w:rFonts w:ascii="Calibri" w:hAnsi="Calibri" w:cs="Calibri"/>
              </w:rPr>
            </w:pPr>
            <w:r>
              <w:rPr>
                <w:rFonts w:ascii="Calibri" w:hAnsi="Calibri" w:cs="Calibri"/>
              </w:rPr>
              <w:t>…………… €</w:t>
            </w:r>
          </w:p>
        </w:tc>
        <w:tc>
          <w:tcPr>
            <w:tcW w:w="341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15CF46" w14:textId="77777777" w:rsidR="00F94925" w:rsidRDefault="00776D0A">
            <w:pPr>
              <w:autoSpaceDE w:val="0"/>
              <w:jc w:val="right"/>
            </w:pPr>
            <w:r>
              <w:rPr>
                <w:rFonts w:ascii="Calibri" w:hAnsi="Calibri" w:cs="Calibri"/>
              </w:rPr>
              <w:t>…………… €</w:t>
            </w:r>
          </w:p>
        </w:tc>
      </w:tr>
      <w:tr w:rsidR="00F94925" w14:paraId="1ACFBD98" w14:textId="77777777" w:rsidTr="00304268">
        <w:tc>
          <w:tcPr>
            <w:tcW w:w="3388" w:type="dxa"/>
            <w:tcBorders>
              <w:top w:val="single" w:sz="4" w:space="0" w:color="000000"/>
              <w:left w:val="single" w:sz="4" w:space="0" w:color="000000"/>
              <w:bottom w:val="single" w:sz="4" w:space="0" w:color="000000"/>
            </w:tcBorders>
            <w:shd w:val="clear" w:color="auto" w:fill="D9D9D9"/>
          </w:tcPr>
          <w:p w14:paraId="66B8B05B" w14:textId="77777777" w:rsidR="00F94925" w:rsidRDefault="00F94925">
            <w:pPr>
              <w:snapToGrid w:val="0"/>
              <w:jc w:val="center"/>
              <w:rPr>
                <w:rFonts w:ascii="Calibri" w:eastAsia="Times" w:hAnsi="Calibri" w:cs="Calibri"/>
                <w:b/>
                <w:bCs/>
                <w:u w:val="thick"/>
              </w:rPr>
            </w:pPr>
          </w:p>
          <w:p w14:paraId="56526FBE" w14:textId="77777777" w:rsidR="00F94925" w:rsidRDefault="00776D0A">
            <w:pPr>
              <w:jc w:val="center"/>
              <w:rPr>
                <w:rFonts w:ascii="Calibri" w:hAnsi="Calibri" w:cs="Calibri"/>
                <w:i/>
              </w:rPr>
            </w:pPr>
            <w:r>
              <w:rPr>
                <w:rFonts w:ascii="Calibri" w:hAnsi="Calibri" w:cs="Calibri"/>
                <w:b/>
                <w:u w:val="thick"/>
              </w:rPr>
              <w:t>ORLY</w:t>
            </w:r>
          </w:p>
          <w:p w14:paraId="3395C050" w14:textId="77777777" w:rsidR="00F94925" w:rsidRDefault="00776D0A">
            <w:pPr>
              <w:jc w:val="center"/>
              <w:rPr>
                <w:rFonts w:ascii="Calibri" w:hAnsi="Calibri" w:cs="Calibri"/>
                <w:i/>
              </w:rPr>
            </w:pPr>
            <w:r>
              <w:rPr>
                <w:rFonts w:ascii="Calibri" w:hAnsi="Calibri" w:cs="Calibri"/>
                <w:i/>
              </w:rPr>
              <w:t>Agence d’Orly</w:t>
            </w:r>
          </w:p>
          <w:p w14:paraId="12FF934F" w14:textId="77777777" w:rsidR="00F94925" w:rsidRDefault="00776D0A">
            <w:pPr>
              <w:jc w:val="center"/>
              <w:rPr>
                <w:rFonts w:ascii="Calibri" w:hAnsi="Calibri" w:cs="Calibri"/>
                <w:i/>
              </w:rPr>
            </w:pPr>
            <w:r>
              <w:rPr>
                <w:rFonts w:ascii="Calibri" w:hAnsi="Calibri" w:cs="Calibri"/>
                <w:i/>
              </w:rPr>
              <w:t>3/5, avenue des martyrs de</w:t>
            </w:r>
          </w:p>
          <w:p w14:paraId="71C2F3CB" w14:textId="77777777" w:rsidR="00F94925" w:rsidRDefault="00776D0A">
            <w:pPr>
              <w:jc w:val="center"/>
              <w:rPr>
                <w:rFonts w:ascii="Calibri" w:hAnsi="Calibri" w:cs="Calibri"/>
                <w:i/>
              </w:rPr>
            </w:pPr>
            <w:r>
              <w:rPr>
                <w:rFonts w:ascii="Calibri" w:hAnsi="Calibri" w:cs="Calibri"/>
                <w:i/>
              </w:rPr>
              <w:t>Chateaubriant</w:t>
            </w:r>
          </w:p>
          <w:p w14:paraId="5F0FB87E" w14:textId="77777777" w:rsidR="00F94925" w:rsidRDefault="00776D0A">
            <w:pPr>
              <w:autoSpaceDE w:val="0"/>
              <w:jc w:val="center"/>
              <w:rPr>
                <w:rFonts w:ascii="Calibri" w:eastAsia="Times" w:hAnsi="Calibri" w:cs="Calibri"/>
                <w:b/>
                <w:bCs/>
              </w:rPr>
            </w:pPr>
            <w:r>
              <w:rPr>
                <w:rFonts w:ascii="Calibri" w:hAnsi="Calibri" w:cs="Calibri"/>
                <w:i/>
              </w:rPr>
              <w:t>94310 Orly</w:t>
            </w:r>
          </w:p>
          <w:p w14:paraId="79259C73" w14:textId="77777777" w:rsidR="00F94925" w:rsidRDefault="00F94925">
            <w:pPr>
              <w:autoSpaceDE w:val="0"/>
              <w:jc w:val="center"/>
              <w:rPr>
                <w:rFonts w:ascii="Calibri" w:eastAsia="Times" w:hAnsi="Calibri" w:cs="Calibri"/>
                <w:b/>
                <w:bCs/>
              </w:rPr>
            </w:pPr>
          </w:p>
        </w:tc>
        <w:tc>
          <w:tcPr>
            <w:tcW w:w="3275" w:type="dxa"/>
            <w:tcBorders>
              <w:top w:val="single" w:sz="4" w:space="0" w:color="000000"/>
              <w:left w:val="single" w:sz="4" w:space="0" w:color="000000"/>
              <w:bottom w:val="single" w:sz="4" w:space="0" w:color="000000"/>
            </w:tcBorders>
            <w:shd w:val="clear" w:color="auto" w:fill="auto"/>
            <w:vAlign w:val="bottom"/>
          </w:tcPr>
          <w:p w14:paraId="32EFF073" w14:textId="77777777" w:rsidR="00F94925" w:rsidRDefault="00776D0A">
            <w:pPr>
              <w:autoSpaceDE w:val="0"/>
              <w:jc w:val="right"/>
              <w:rPr>
                <w:rFonts w:ascii="Calibri" w:hAnsi="Calibri" w:cs="Calibri"/>
              </w:rPr>
            </w:pPr>
            <w:r>
              <w:rPr>
                <w:rFonts w:ascii="Calibri" w:hAnsi="Calibri" w:cs="Calibri"/>
              </w:rPr>
              <w:t>…………… €</w:t>
            </w:r>
          </w:p>
        </w:tc>
        <w:tc>
          <w:tcPr>
            <w:tcW w:w="341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E82B3E" w14:textId="77777777" w:rsidR="00F94925" w:rsidRDefault="00776D0A">
            <w:pPr>
              <w:autoSpaceDE w:val="0"/>
              <w:jc w:val="right"/>
            </w:pPr>
            <w:r>
              <w:rPr>
                <w:rFonts w:ascii="Calibri" w:hAnsi="Calibri" w:cs="Calibri"/>
              </w:rPr>
              <w:t>…………… €</w:t>
            </w:r>
          </w:p>
        </w:tc>
      </w:tr>
    </w:tbl>
    <w:p w14:paraId="27C5483D" w14:textId="77777777" w:rsidR="00304268" w:rsidRDefault="00304268">
      <w:pPr>
        <w:autoSpaceDE w:val="0"/>
        <w:rPr>
          <w:rFonts w:ascii="Calibri" w:eastAsia="Times" w:hAnsi="Calibri" w:cs="Calibri"/>
          <w:b/>
          <w:bCs/>
          <w:sz w:val="28"/>
          <w:szCs w:val="24"/>
        </w:rPr>
      </w:pPr>
    </w:p>
    <w:p w14:paraId="108F94CF" w14:textId="77777777" w:rsidR="00F94925" w:rsidRDefault="00F94925">
      <w:pPr>
        <w:autoSpaceDE w:val="0"/>
        <w:rPr>
          <w:rFonts w:ascii="Calibri" w:eastAsia="Times" w:hAnsi="Calibri" w:cs="Calibri"/>
          <w:b/>
          <w:bCs/>
          <w:sz w:val="28"/>
          <w:szCs w:val="24"/>
        </w:rPr>
      </w:pPr>
    </w:p>
    <w:p w14:paraId="62E72984" w14:textId="77777777" w:rsidR="00EE5F12" w:rsidRDefault="00EE5F12">
      <w:pPr>
        <w:autoSpaceDE w:val="0"/>
        <w:rPr>
          <w:rFonts w:ascii="Calibri" w:eastAsia="Times" w:hAnsi="Calibri" w:cs="Calibri"/>
          <w:b/>
          <w:bCs/>
          <w:sz w:val="28"/>
          <w:szCs w:val="24"/>
        </w:rPr>
      </w:pPr>
    </w:p>
    <w:p w14:paraId="59309195" w14:textId="77777777" w:rsidR="00EE5F12" w:rsidRDefault="00EE5F12">
      <w:pPr>
        <w:autoSpaceDE w:val="0"/>
        <w:rPr>
          <w:rFonts w:ascii="Calibri" w:eastAsia="Times" w:hAnsi="Calibri" w:cs="Calibri"/>
          <w:b/>
          <w:bCs/>
          <w:sz w:val="28"/>
          <w:szCs w:val="24"/>
        </w:rPr>
      </w:pPr>
    </w:p>
    <w:p w14:paraId="374DD8CC" w14:textId="77777777" w:rsidR="00EE5F12" w:rsidRDefault="00EE5F12">
      <w:pPr>
        <w:autoSpaceDE w:val="0"/>
        <w:rPr>
          <w:rFonts w:ascii="Calibri" w:eastAsia="Times" w:hAnsi="Calibri" w:cs="Calibri"/>
          <w:b/>
          <w:bCs/>
          <w:sz w:val="28"/>
          <w:szCs w:val="24"/>
        </w:rPr>
      </w:pPr>
    </w:p>
    <w:p w14:paraId="4082D184" w14:textId="77777777" w:rsidR="00EE5F12" w:rsidRDefault="00EE5F12">
      <w:pPr>
        <w:autoSpaceDE w:val="0"/>
        <w:rPr>
          <w:rFonts w:ascii="Calibri" w:eastAsia="Times" w:hAnsi="Calibri" w:cs="Calibri"/>
          <w:b/>
          <w:bCs/>
          <w:sz w:val="28"/>
          <w:szCs w:val="24"/>
        </w:rPr>
      </w:pPr>
    </w:p>
    <w:p w14:paraId="75AC92C3" w14:textId="77777777" w:rsidR="00EE5F12" w:rsidRDefault="00EE5F12">
      <w:pPr>
        <w:autoSpaceDE w:val="0"/>
        <w:rPr>
          <w:rFonts w:ascii="Calibri" w:eastAsia="Times" w:hAnsi="Calibri" w:cs="Calibri"/>
          <w:b/>
          <w:bCs/>
          <w:sz w:val="28"/>
          <w:szCs w:val="24"/>
        </w:rPr>
      </w:pPr>
    </w:p>
    <w:p w14:paraId="6F4C7135" w14:textId="71EA4658" w:rsidR="00F94925" w:rsidRDefault="00776D0A">
      <w:pPr>
        <w:autoSpaceDE w:val="0"/>
        <w:rPr>
          <w:rFonts w:ascii="Calibri" w:eastAsia="Times" w:hAnsi="Calibri" w:cs="Calibri"/>
          <w:b/>
          <w:bCs/>
          <w:sz w:val="28"/>
          <w:szCs w:val="28"/>
        </w:rPr>
      </w:pPr>
      <w:r w:rsidRPr="11753546">
        <w:rPr>
          <w:rFonts w:ascii="Calibri" w:eastAsia="Times" w:hAnsi="Calibri" w:cs="Calibri"/>
          <w:sz w:val="28"/>
          <w:szCs w:val="28"/>
          <w:u w:val="single"/>
        </w:rPr>
        <w:lastRenderedPageBreak/>
        <w:t xml:space="preserve">2. </w:t>
      </w:r>
      <w:r w:rsidRPr="11753546">
        <w:rPr>
          <w:rFonts w:ascii="Calibri" w:eastAsia="Times" w:hAnsi="Calibri" w:cs="Calibri"/>
          <w:sz w:val="24"/>
          <w:szCs w:val="24"/>
          <w:u w:val="single"/>
        </w:rPr>
        <w:t>PRIX UNITAIRES - PRESTATIONS A LA DEMANDE, PRESTATIONS PONCTUELLES</w:t>
      </w:r>
      <w:r w:rsidR="004A5D9B">
        <w:rPr>
          <w:rFonts w:ascii="Calibri" w:eastAsia="Times" w:hAnsi="Calibri" w:cs="Calibri"/>
          <w:sz w:val="24"/>
          <w:szCs w:val="24"/>
          <w:u w:val="single"/>
        </w:rPr>
        <w:t xml:space="preserve">, </w:t>
      </w:r>
      <w:r w:rsidR="004A5D9B" w:rsidRPr="00DC5DC0">
        <w:rPr>
          <w:rFonts w:ascii="Calibri" w:eastAsia="Times" w:hAnsi="Calibri" w:cs="Calibri"/>
          <w:sz w:val="24"/>
          <w:szCs w:val="24"/>
          <w:u w:val="single"/>
        </w:rPr>
        <w:t>COMPLEMENTAIRES</w:t>
      </w:r>
      <w:r w:rsidR="00DC5DC0" w:rsidRPr="00DC5DC0">
        <w:rPr>
          <w:rFonts w:ascii="Calibri" w:eastAsia="Times" w:hAnsi="Calibri" w:cs="Calibri"/>
          <w:sz w:val="24"/>
          <w:szCs w:val="24"/>
          <w:u w:val="single"/>
        </w:rPr>
        <w:t xml:space="preserve"> </w:t>
      </w:r>
      <w:r w:rsidRPr="00DC5DC0">
        <w:rPr>
          <w:rFonts w:ascii="Calibri" w:eastAsia="Times" w:hAnsi="Calibri" w:cs="Calibri"/>
          <w:sz w:val="24"/>
          <w:szCs w:val="24"/>
          <w:u w:val="single"/>
        </w:rPr>
        <w:t>:</w:t>
      </w:r>
    </w:p>
    <w:p w14:paraId="53771BC4" w14:textId="77777777" w:rsidR="00EE5F12" w:rsidRDefault="00EE5F12">
      <w:pPr>
        <w:autoSpaceDE w:val="0"/>
        <w:rPr>
          <w:rFonts w:ascii="Calibri" w:eastAsia="Times" w:hAnsi="Calibri" w:cs="Calibri"/>
          <w:b/>
          <w:bCs/>
          <w:sz w:val="28"/>
          <w:szCs w:val="24"/>
        </w:rPr>
      </w:pPr>
    </w:p>
    <w:p w14:paraId="5007B782" w14:textId="77777777" w:rsidR="00F94925" w:rsidRDefault="00F94925">
      <w:pPr>
        <w:autoSpaceDE w:val="0"/>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781"/>
        <w:gridCol w:w="3544"/>
        <w:gridCol w:w="992"/>
        <w:gridCol w:w="1074"/>
        <w:gridCol w:w="718"/>
        <w:gridCol w:w="1121"/>
        <w:gridCol w:w="1122"/>
      </w:tblGrid>
      <w:tr w:rsidR="00DC5DC0" w:rsidRPr="004A5D9B" w14:paraId="62582D4B" w14:textId="77777777" w:rsidTr="00DC5DC0">
        <w:trPr>
          <w:trHeight w:val="501"/>
          <w:jc w:val="center"/>
        </w:trPr>
        <w:tc>
          <w:tcPr>
            <w:tcW w:w="9352" w:type="dxa"/>
            <w:gridSpan w:val="7"/>
            <w:shd w:val="clear" w:color="auto" w:fill="D9E2F3" w:themeFill="accent1" w:themeFillTint="33"/>
            <w:noWrap/>
            <w:vAlign w:val="center"/>
          </w:tcPr>
          <w:p w14:paraId="71A85880" w14:textId="7B29B713" w:rsidR="00DC5DC0" w:rsidRPr="004A5D9B" w:rsidRDefault="00DC5DC0" w:rsidP="007E37A2">
            <w:pPr>
              <w:suppressAutoHyphens w:val="0"/>
              <w:jc w:val="center"/>
              <w:rPr>
                <w:rFonts w:ascii="Calibri" w:hAnsi="Calibri" w:cs="Calibri"/>
                <w:b/>
                <w:bCs/>
                <w:sz w:val="22"/>
                <w:szCs w:val="22"/>
                <w:lang w:eastAsia="fr-FR"/>
              </w:rPr>
            </w:pPr>
            <w:r>
              <w:rPr>
                <w:rFonts w:ascii="Calibri" w:hAnsi="Calibri" w:cs="Calibri"/>
                <w:b/>
                <w:bCs/>
                <w:sz w:val="22"/>
                <w:szCs w:val="22"/>
                <w:lang w:eastAsia="fr-FR"/>
              </w:rPr>
              <w:t>BORDEREAU DES PRIX UNITAIRES</w:t>
            </w:r>
          </w:p>
        </w:tc>
      </w:tr>
      <w:tr w:rsidR="00DC5DC0" w:rsidRPr="004A5D9B" w14:paraId="01FD9236" w14:textId="77777777" w:rsidTr="00DC5DC0">
        <w:trPr>
          <w:trHeight w:val="501"/>
          <w:jc w:val="center"/>
        </w:trPr>
        <w:tc>
          <w:tcPr>
            <w:tcW w:w="9352" w:type="dxa"/>
            <w:gridSpan w:val="7"/>
            <w:shd w:val="clear" w:color="auto" w:fill="D9E2F3" w:themeFill="accent1" w:themeFillTint="33"/>
            <w:noWrap/>
            <w:vAlign w:val="center"/>
          </w:tcPr>
          <w:p w14:paraId="37CB014C" w14:textId="6AFF9224" w:rsidR="00DC5DC0" w:rsidRPr="00DC5DC0" w:rsidRDefault="00DC5DC0" w:rsidP="00DC5DC0">
            <w:pPr>
              <w:pStyle w:val="Paragraphedeliste"/>
              <w:numPr>
                <w:ilvl w:val="0"/>
                <w:numId w:val="13"/>
              </w:numPr>
              <w:suppressAutoHyphens w:val="0"/>
              <w:jc w:val="center"/>
              <w:rPr>
                <w:rFonts w:ascii="Calibri" w:hAnsi="Calibri" w:cs="Calibri"/>
                <w:b/>
                <w:bCs/>
                <w:sz w:val="22"/>
                <w:szCs w:val="22"/>
                <w:lang w:eastAsia="fr-FR"/>
              </w:rPr>
            </w:pPr>
            <w:r>
              <w:rPr>
                <w:rFonts w:ascii="Calibri" w:hAnsi="Calibri" w:cs="Calibri"/>
                <w:b/>
                <w:bCs/>
                <w:sz w:val="22"/>
                <w:szCs w:val="22"/>
                <w:lang w:eastAsia="fr-FR"/>
              </w:rPr>
              <w:t>MISE EN PLACE ET SUIVI ADMINISTRATIF</w:t>
            </w:r>
          </w:p>
        </w:tc>
      </w:tr>
      <w:tr w:rsidR="00DC5DC0" w:rsidRPr="004A5D9B" w14:paraId="44606249" w14:textId="77777777" w:rsidTr="00DC5DC0">
        <w:trPr>
          <w:trHeight w:val="501"/>
          <w:jc w:val="center"/>
        </w:trPr>
        <w:tc>
          <w:tcPr>
            <w:tcW w:w="781" w:type="dxa"/>
            <w:shd w:val="clear" w:color="auto" w:fill="D9D9D9" w:themeFill="background1" w:themeFillShade="D9"/>
            <w:noWrap/>
            <w:vAlign w:val="center"/>
            <w:hideMark/>
          </w:tcPr>
          <w:p w14:paraId="60ECCD7A" w14:textId="77777777" w:rsidR="00DC5DC0" w:rsidRPr="004A5D9B" w:rsidRDefault="00DC5DC0" w:rsidP="007E37A2">
            <w:pPr>
              <w:suppressAutoHyphens w:val="0"/>
              <w:jc w:val="center"/>
              <w:rPr>
                <w:rFonts w:ascii="Calibri" w:hAnsi="Calibri" w:cs="Calibri"/>
                <w:b/>
                <w:bCs/>
                <w:sz w:val="22"/>
                <w:szCs w:val="22"/>
                <w:lang w:eastAsia="fr-FR"/>
              </w:rPr>
            </w:pPr>
            <w:r w:rsidRPr="004A5D9B">
              <w:rPr>
                <w:rFonts w:ascii="Calibri" w:hAnsi="Calibri" w:cs="Calibri"/>
                <w:b/>
                <w:bCs/>
                <w:sz w:val="22"/>
                <w:szCs w:val="22"/>
                <w:lang w:eastAsia="fr-FR"/>
              </w:rPr>
              <w:t>N°</w:t>
            </w:r>
          </w:p>
        </w:tc>
        <w:tc>
          <w:tcPr>
            <w:tcW w:w="3544" w:type="dxa"/>
            <w:shd w:val="clear" w:color="auto" w:fill="D9D9D9" w:themeFill="background1" w:themeFillShade="D9"/>
            <w:noWrap/>
            <w:vAlign w:val="center"/>
            <w:hideMark/>
          </w:tcPr>
          <w:p w14:paraId="7793B24F" w14:textId="77777777" w:rsidR="00DC5DC0" w:rsidRPr="004A5D9B" w:rsidRDefault="00DC5DC0" w:rsidP="007E37A2">
            <w:pPr>
              <w:suppressAutoHyphens w:val="0"/>
              <w:jc w:val="center"/>
              <w:rPr>
                <w:rFonts w:ascii="Calibri" w:hAnsi="Calibri" w:cs="Calibri"/>
                <w:b/>
                <w:bCs/>
                <w:sz w:val="22"/>
                <w:szCs w:val="22"/>
                <w:lang w:eastAsia="fr-FR"/>
              </w:rPr>
            </w:pPr>
            <w:r w:rsidRPr="004A5D9B">
              <w:rPr>
                <w:rFonts w:ascii="Calibri" w:hAnsi="Calibri" w:cs="Calibri"/>
                <w:b/>
                <w:bCs/>
                <w:sz w:val="22"/>
                <w:szCs w:val="22"/>
                <w:lang w:eastAsia="fr-FR"/>
              </w:rPr>
              <w:t>Désignation</w:t>
            </w:r>
          </w:p>
        </w:tc>
        <w:tc>
          <w:tcPr>
            <w:tcW w:w="992" w:type="dxa"/>
            <w:shd w:val="clear" w:color="auto" w:fill="D9D9D9" w:themeFill="background1" w:themeFillShade="D9"/>
            <w:noWrap/>
            <w:vAlign w:val="center"/>
            <w:hideMark/>
          </w:tcPr>
          <w:p w14:paraId="782C7D9A" w14:textId="77777777" w:rsidR="00DC5DC0" w:rsidRPr="004A5D9B" w:rsidRDefault="00DC5DC0" w:rsidP="007E37A2">
            <w:pPr>
              <w:suppressAutoHyphens w:val="0"/>
              <w:jc w:val="center"/>
              <w:rPr>
                <w:rFonts w:ascii="Calibri" w:hAnsi="Calibri" w:cs="Calibri"/>
                <w:b/>
                <w:bCs/>
                <w:sz w:val="22"/>
                <w:szCs w:val="22"/>
                <w:lang w:eastAsia="fr-FR"/>
              </w:rPr>
            </w:pPr>
            <w:r w:rsidRPr="004A5D9B">
              <w:rPr>
                <w:rFonts w:ascii="Calibri" w:hAnsi="Calibri" w:cs="Calibri"/>
                <w:b/>
                <w:bCs/>
                <w:sz w:val="22"/>
                <w:szCs w:val="22"/>
                <w:lang w:eastAsia="fr-FR"/>
              </w:rPr>
              <w:t>Unité</w:t>
            </w:r>
          </w:p>
        </w:tc>
        <w:tc>
          <w:tcPr>
            <w:tcW w:w="1074" w:type="dxa"/>
            <w:noWrap/>
            <w:vAlign w:val="center"/>
            <w:hideMark/>
          </w:tcPr>
          <w:p w14:paraId="4731FA00" w14:textId="77777777" w:rsidR="00DC5DC0" w:rsidRPr="004A5D9B" w:rsidRDefault="00DC5DC0" w:rsidP="007E37A2">
            <w:pPr>
              <w:suppressAutoHyphens w:val="0"/>
              <w:jc w:val="center"/>
              <w:rPr>
                <w:rFonts w:ascii="Calibri" w:hAnsi="Calibri" w:cs="Calibri"/>
                <w:b/>
                <w:bCs/>
                <w:sz w:val="22"/>
                <w:szCs w:val="22"/>
                <w:lang w:eastAsia="fr-FR"/>
              </w:rPr>
            </w:pPr>
            <w:r w:rsidRPr="004A5D9B">
              <w:rPr>
                <w:rFonts w:ascii="Calibri" w:hAnsi="Calibri" w:cs="Calibri"/>
                <w:b/>
                <w:bCs/>
                <w:sz w:val="22"/>
                <w:szCs w:val="22"/>
                <w:lang w:eastAsia="fr-FR"/>
              </w:rPr>
              <w:t>Prix unitaire (€ HT)</w:t>
            </w:r>
          </w:p>
        </w:tc>
        <w:tc>
          <w:tcPr>
            <w:tcW w:w="718" w:type="dxa"/>
            <w:noWrap/>
            <w:vAlign w:val="center"/>
            <w:hideMark/>
          </w:tcPr>
          <w:p w14:paraId="6350B8F3" w14:textId="77777777" w:rsidR="00DC5DC0" w:rsidRPr="004A5D9B" w:rsidRDefault="00DC5DC0" w:rsidP="007E37A2">
            <w:pPr>
              <w:suppressAutoHyphens w:val="0"/>
              <w:jc w:val="center"/>
              <w:rPr>
                <w:rFonts w:ascii="Calibri" w:hAnsi="Calibri" w:cs="Calibri"/>
                <w:b/>
                <w:bCs/>
                <w:sz w:val="22"/>
                <w:szCs w:val="22"/>
                <w:lang w:eastAsia="fr-FR"/>
              </w:rPr>
            </w:pPr>
            <w:r w:rsidRPr="004A5D9B">
              <w:rPr>
                <w:rFonts w:ascii="Calibri" w:hAnsi="Calibri" w:cs="Calibri"/>
                <w:b/>
                <w:bCs/>
                <w:sz w:val="22"/>
                <w:szCs w:val="22"/>
                <w:lang w:eastAsia="fr-FR"/>
              </w:rPr>
              <w:t>Total (€ HT)</w:t>
            </w:r>
          </w:p>
        </w:tc>
        <w:tc>
          <w:tcPr>
            <w:tcW w:w="1121" w:type="dxa"/>
            <w:noWrap/>
            <w:vAlign w:val="center"/>
            <w:hideMark/>
          </w:tcPr>
          <w:p w14:paraId="2AD43226" w14:textId="77777777" w:rsidR="00DC5DC0" w:rsidRPr="004A5D9B" w:rsidRDefault="00DC5DC0" w:rsidP="007E37A2">
            <w:pPr>
              <w:suppressAutoHyphens w:val="0"/>
              <w:jc w:val="center"/>
              <w:rPr>
                <w:rFonts w:ascii="Calibri" w:hAnsi="Calibri" w:cs="Calibri"/>
                <w:b/>
                <w:bCs/>
                <w:sz w:val="22"/>
                <w:szCs w:val="22"/>
                <w:lang w:eastAsia="fr-FR"/>
              </w:rPr>
            </w:pPr>
            <w:r w:rsidRPr="004A5D9B">
              <w:rPr>
                <w:rFonts w:ascii="Calibri" w:hAnsi="Calibri" w:cs="Calibri"/>
                <w:b/>
                <w:bCs/>
                <w:sz w:val="22"/>
                <w:szCs w:val="22"/>
                <w:lang w:eastAsia="fr-FR"/>
              </w:rPr>
              <w:t>Prix unitaire (€ TTC)</w:t>
            </w:r>
          </w:p>
        </w:tc>
        <w:tc>
          <w:tcPr>
            <w:tcW w:w="1122" w:type="dxa"/>
            <w:noWrap/>
            <w:vAlign w:val="center"/>
            <w:hideMark/>
          </w:tcPr>
          <w:p w14:paraId="2994968D" w14:textId="77777777" w:rsidR="00DC5DC0" w:rsidRPr="004A5D9B" w:rsidRDefault="00DC5DC0" w:rsidP="007E37A2">
            <w:pPr>
              <w:suppressAutoHyphens w:val="0"/>
              <w:jc w:val="center"/>
              <w:rPr>
                <w:rFonts w:ascii="Calibri" w:hAnsi="Calibri" w:cs="Calibri"/>
                <w:b/>
                <w:bCs/>
                <w:sz w:val="22"/>
                <w:szCs w:val="22"/>
                <w:lang w:eastAsia="fr-FR"/>
              </w:rPr>
            </w:pPr>
            <w:r w:rsidRPr="004A5D9B">
              <w:rPr>
                <w:rFonts w:ascii="Calibri" w:hAnsi="Calibri" w:cs="Calibri"/>
                <w:b/>
                <w:bCs/>
                <w:sz w:val="22"/>
                <w:szCs w:val="22"/>
                <w:lang w:eastAsia="fr-FR"/>
              </w:rPr>
              <w:t>Total (€ TTC)</w:t>
            </w:r>
          </w:p>
        </w:tc>
      </w:tr>
      <w:tr w:rsidR="00DC5DC0" w:rsidRPr="004A5D9B" w14:paraId="53C820F6" w14:textId="77777777" w:rsidTr="00DC5DC0">
        <w:trPr>
          <w:trHeight w:val="300"/>
          <w:jc w:val="center"/>
        </w:trPr>
        <w:tc>
          <w:tcPr>
            <w:tcW w:w="781" w:type="dxa"/>
            <w:shd w:val="clear" w:color="auto" w:fill="D9D9D9" w:themeFill="background1" w:themeFillShade="D9"/>
            <w:noWrap/>
            <w:vAlign w:val="center"/>
            <w:hideMark/>
          </w:tcPr>
          <w:p w14:paraId="40A753CD"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1.1</w:t>
            </w:r>
          </w:p>
        </w:tc>
        <w:tc>
          <w:tcPr>
            <w:tcW w:w="3544" w:type="dxa"/>
            <w:shd w:val="clear" w:color="auto" w:fill="D9D9D9" w:themeFill="background1" w:themeFillShade="D9"/>
            <w:noWrap/>
            <w:vAlign w:val="center"/>
            <w:hideMark/>
          </w:tcPr>
          <w:p w14:paraId="6E46ABAC"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Réunions de suivi + compte rendu</w:t>
            </w:r>
          </w:p>
        </w:tc>
        <w:tc>
          <w:tcPr>
            <w:tcW w:w="992" w:type="dxa"/>
            <w:shd w:val="clear" w:color="auto" w:fill="D9D9D9" w:themeFill="background1" w:themeFillShade="D9"/>
            <w:noWrap/>
            <w:vAlign w:val="center"/>
            <w:hideMark/>
          </w:tcPr>
          <w:p w14:paraId="2834DB46"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Forfait / réunion</w:t>
            </w:r>
          </w:p>
        </w:tc>
        <w:tc>
          <w:tcPr>
            <w:tcW w:w="1074" w:type="dxa"/>
            <w:noWrap/>
            <w:vAlign w:val="center"/>
            <w:hideMark/>
          </w:tcPr>
          <w:p w14:paraId="63045542"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718" w:type="dxa"/>
            <w:noWrap/>
            <w:vAlign w:val="center"/>
            <w:hideMark/>
          </w:tcPr>
          <w:p w14:paraId="3847ABDB"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1121" w:type="dxa"/>
            <w:noWrap/>
            <w:vAlign w:val="center"/>
            <w:hideMark/>
          </w:tcPr>
          <w:p w14:paraId="3098B319"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1122" w:type="dxa"/>
            <w:noWrap/>
            <w:vAlign w:val="center"/>
            <w:hideMark/>
          </w:tcPr>
          <w:p w14:paraId="6D1B84F2" w14:textId="77777777" w:rsidR="00DC5DC0" w:rsidRPr="004A5D9B" w:rsidRDefault="00DC5DC0" w:rsidP="007E37A2">
            <w:pPr>
              <w:suppressAutoHyphens w:val="0"/>
              <w:jc w:val="center"/>
              <w:rPr>
                <w:rFonts w:ascii="Calibri" w:hAnsi="Calibri" w:cs="Calibri"/>
                <w:color w:val="000000"/>
                <w:sz w:val="22"/>
                <w:szCs w:val="22"/>
                <w:lang w:eastAsia="fr-FR"/>
              </w:rPr>
            </w:pPr>
          </w:p>
        </w:tc>
      </w:tr>
      <w:tr w:rsidR="00DC5DC0" w:rsidRPr="004A5D9B" w14:paraId="6B94ED08" w14:textId="77777777" w:rsidTr="00DC5DC0">
        <w:trPr>
          <w:trHeight w:val="300"/>
          <w:jc w:val="center"/>
        </w:trPr>
        <w:tc>
          <w:tcPr>
            <w:tcW w:w="9352" w:type="dxa"/>
            <w:gridSpan w:val="7"/>
            <w:shd w:val="clear" w:color="auto" w:fill="D9E2F3" w:themeFill="accent1" w:themeFillTint="33"/>
            <w:noWrap/>
            <w:vAlign w:val="center"/>
          </w:tcPr>
          <w:p w14:paraId="4756E4D0" w14:textId="56AF3A9C" w:rsidR="00DC5DC0" w:rsidRPr="004A5D9B" w:rsidRDefault="00DC5DC0" w:rsidP="007E37A2">
            <w:pPr>
              <w:suppressAutoHyphens w:val="0"/>
              <w:jc w:val="center"/>
              <w:rPr>
                <w:rFonts w:ascii="Calibri" w:hAnsi="Calibri" w:cs="Calibri"/>
                <w:b/>
                <w:bCs/>
                <w:sz w:val="22"/>
                <w:szCs w:val="22"/>
                <w:lang w:eastAsia="fr-FR"/>
              </w:rPr>
            </w:pPr>
            <w:r>
              <w:rPr>
                <w:rFonts w:ascii="Calibri" w:hAnsi="Calibri" w:cs="Calibri"/>
                <w:b/>
                <w:bCs/>
                <w:sz w:val="22"/>
                <w:szCs w:val="22"/>
                <w:lang w:eastAsia="fr-FR"/>
              </w:rPr>
              <w:t>2. GARDIENNAGE ET SURVEILLANCE DES LOCAUX COMPLEMENTAIRES</w:t>
            </w:r>
          </w:p>
        </w:tc>
      </w:tr>
      <w:tr w:rsidR="00DC5DC0" w:rsidRPr="004A5D9B" w14:paraId="6C4BD791" w14:textId="77777777" w:rsidTr="00DC5DC0">
        <w:trPr>
          <w:trHeight w:val="300"/>
          <w:jc w:val="center"/>
        </w:trPr>
        <w:tc>
          <w:tcPr>
            <w:tcW w:w="781" w:type="dxa"/>
            <w:shd w:val="clear" w:color="auto" w:fill="D9D9D9" w:themeFill="background1" w:themeFillShade="D9"/>
            <w:noWrap/>
            <w:vAlign w:val="center"/>
            <w:hideMark/>
          </w:tcPr>
          <w:p w14:paraId="6F17C94F" w14:textId="77777777" w:rsidR="00DC5DC0" w:rsidRPr="004A5D9B" w:rsidRDefault="00DC5DC0" w:rsidP="007E37A2">
            <w:pPr>
              <w:suppressAutoHyphens w:val="0"/>
              <w:jc w:val="center"/>
              <w:rPr>
                <w:rFonts w:ascii="Calibri" w:hAnsi="Calibri" w:cs="Calibri"/>
                <w:b/>
                <w:bCs/>
                <w:sz w:val="22"/>
                <w:szCs w:val="22"/>
                <w:lang w:eastAsia="fr-FR"/>
              </w:rPr>
            </w:pPr>
            <w:r w:rsidRPr="004A5D9B">
              <w:rPr>
                <w:rFonts w:ascii="Calibri" w:hAnsi="Calibri" w:cs="Calibri"/>
                <w:b/>
                <w:bCs/>
                <w:sz w:val="22"/>
                <w:szCs w:val="22"/>
                <w:lang w:eastAsia="fr-FR"/>
              </w:rPr>
              <w:t>N°</w:t>
            </w:r>
          </w:p>
        </w:tc>
        <w:tc>
          <w:tcPr>
            <w:tcW w:w="3544" w:type="dxa"/>
            <w:shd w:val="clear" w:color="auto" w:fill="D9D9D9" w:themeFill="background1" w:themeFillShade="D9"/>
            <w:noWrap/>
            <w:vAlign w:val="center"/>
            <w:hideMark/>
          </w:tcPr>
          <w:p w14:paraId="7E92DC93" w14:textId="77777777" w:rsidR="00DC5DC0" w:rsidRPr="004A5D9B" w:rsidRDefault="00DC5DC0" w:rsidP="007E37A2">
            <w:pPr>
              <w:suppressAutoHyphens w:val="0"/>
              <w:jc w:val="center"/>
              <w:rPr>
                <w:rFonts w:ascii="Calibri" w:hAnsi="Calibri" w:cs="Calibri"/>
                <w:b/>
                <w:bCs/>
                <w:sz w:val="22"/>
                <w:szCs w:val="22"/>
                <w:lang w:eastAsia="fr-FR"/>
              </w:rPr>
            </w:pPr>
            <w:r w:rsidRPr="004A5D9B">
              <w:rPr>
                <w:rFonts w:ascii="Calibri" w:hAnsi="Calibri" w:cs="Calibri"/>
                <w:b/>
                <w:bCs/>
                <w:sz w:val="22"/>
                <w:szCs w:val="22"/>
                <w:lang w:eastAsia="fr-FR"/>
              </w:rPr>
              <w:t>Désignation</w:t>
            </w:r>
          </w:p>
        </w:tc>
        <w:tc>
          <w:tcPr>
            <w:tcW w:w="992" w:type="dxa"/>
            <w:shd w:val="clear" w:color="auto" w:fill="D9D9D9" w:themeFill="background1" w:themeFillShade="D9"/>
            <w:noWrap/>
            <w:vAlign w:val="center"/>
            <w:hideMark/>
          </w:tcPr>
          <w:p w14:paraId="6324DD6D" w14:textId="77777777" w:rsidR="00DC5DC0" w:rsidRPr="004A5D9B" w:rsidRDefault="00DC5DC0" w:rsidP="007E37A2">
            <w:pPr>
              <w:suppressAutoHyphens w:val="0"/>
              <w:jc w:val="center"/>
              <w:rPr>
                <w:rFonts w:ascii="Calibri" w:hAnsi="Calibri" w:cs="Calibri"/>
                <w:b/>
                <w:bCs/>
                <w:sz w:val="22"/>
                <w:szCs w:val="22"/>
                <w:lang w:eastAsia="fr-FR"/>
              </w:rPr>
            </w:pPr>
            <w:r w:rsidRPr="004A5D9B">
              <w:rPr>
                <w:rFonts w:ascii="Calibri" w:hAnsi="Calibri" w:cs="Calibri"/>
                <w:b/>
                <w:bCs/>
                <w:sz w:val="22"/>
                <w:szCs w:val="22"/>
                <w:lang w:eastAsia="fr-FR"/>
              </w:rPr>
              <w:t>Unité</w:t>
            </w:r>
          </w:p>
        </w:tc>
        <w:tc>
          <w:tcPr>
            <w:tcW w:w="1074" w:type="dxa"/>
            <w:noWrap/>
            <w:vAlign w:val="center"/>
            <w:hideMark/>
          </w:tcPr>
          <w:p w14:paraId="3BEEB0CF" w14:textId="77777777" w:rsidR="00DC5DC0" w:rsidRPr="004A5D9B" w:rsidRDefault="00DC5DC0" w:rsidP="007E37A2">
            <w:pPr>
              <w:suppressAutoHyphens w:val="0"/>
              <w:jc w:val="center"/>
              <w:rPr>
                <w:rFonts w:ascii="Calibri" w:hAnsi="Calibri" w:cs="Calibri"/>
                <w:b/>
                <w:bCs/>
                <w:sz w:val="22"/>
                <w:szCs w:val="22"/>
                <w:lang w:eastAsia="fr-FR"/>
              </w:rPr>
            </w:pPr>
            <w:r w:rsidRPr="004A5D9B">
              <w:rPr>
                <w:rFonts w:ascii="Calibri" w:hAnsi="Calibri" w:cs="Calibri"/>
                <w:b/>
                <w:bCs/>
                <w:sz w:val="22"/>
                <w:szCs w:val="22"/>
                <w:lang w:eastAsia="fr-FR"/>
              </w:rPr>
              <w:t>Prix unitaire (€ HT)</w:t>
            </w:r>
          </w:p>
        </w:tc>
        <w:tc>
          <w:tcPr>
            <w:tcW w:w="718" w:type="dxa"/>
            <w:noWrap/>
            <w:vAlign w:val="center"/>
            <w:hideMark/>
          </w:tcPr>
          <w:p w14:paraId="4F01C380" w14:textId="77777777" w:rsidR="00DC5DC0" w:rsidRPr="004A5D9B" w:rsidRDefault="00DC5DC0" w:rsidP="007E37A2">
            <w:pPr>
              <w:suppressAutoHyphens w:val="0"/>
              <w:jc w:val="center"/>
              <w:rPr>
                <w:rFonts w:ascii="Calibri" w:hAnsi="Calibri" w:cs="Calibri"/>
                <w:b/>
                <w:bCs/>
                <w:sz w:val="22"/>
                <w:szCs w:val="22"/>
                <w:lang w:eastAsia="fr-FR"/>
              </w:rPr>
            </w:pPr>
            <w:r w:rsidRPr="004A5D9B">
              <w:rPr>
                <w:rFonts w:ascii="Calibri" w:hAnsi="Calibri" w:cs="Calibri"/>
                <w:b/>
                <w:bCs/>
                <w:sz w:val="22"/>
                <w:szCs w:val="22"/>
                <w:lang w:eastAsia="fr-FR"/>
              </w:rPr>
              <w:t>Total (€ HT)</w:t>
            </w:r>
          </w:p>
        </w:tc>
        <w:tc>
          <w:tcPr>
            <w:tcW w:w="1121" w:type="dxa"/>
            <w:noWrap/>
            <w:vAlign w:val="center"/>
            <w:hideMark/>
          </w:tcPr>
          <w:p w14:paraId="11B5D839" w14:textId="77777777" w:rsidR="00DC5DC0" w:rsidRPr="004A5D9B" w:rsidRDefault="00DC5DC0" w:rsidP="007E37A2">
            <w:pPr>
              <w:suppressAutoHyphens w:val="0"/>
              <w:jc w:val="center"/>
              <w:rPr>
                <w:rFonts w:ascii="Calibri" w:hAnsi="Calibri" w:cs="Calibri"/>
                <w:b/>
                <w:bCs/>
                <w:sz w:val="22"/>
                <w:szCs w:val="22"/>
                <w:lang w:eastAsia="fr-FR"/>
              </w:rPr>
            </w:pPr>
            <w:r w:rsidRPr="004A5D9B">
              <w:rPr>
                <w:rFonts w:ascii="Calibri" w:hAnsi="Calibri" w:cs="Calibri"/>
                <w:b/>
                <w:bCs/>
                <w:sz w:val="22"/>
                <w:szCs w:val="22"/>
                <w:lang w:eastAsia="fr-FR"/>
              </w:rPr>
              <w:t>Prix unitaire (€ TTC)</w:t>
            </w:r>
          </w:p>
        </w:tc>
        <w:tc>
          <w:tcPr>
            <w:tcW w:w="1122" w:type="dxa"/>
            <w:noWrap/>
            <w:vAlign w:val="center"/>
            <w:hideMark/>
          </w:tcPr>
          <w:p w14:paraId="0834CA91" w14:textId="77777777" w:rsidR="00DC5DC0" w:rsidRPr="004A5D9B" w:rsidRDefault="00DC5DC0" w:rsidP="007E37A2">
            <w:pPr>
              <w:suppressAutoHyphens w:val="0"/>
              <w:jc w:val="center"/>
              <w:rPr>
                <w:rFonts w:ascii="Calibri" w:hAnsi="Calibri" w:cs="Calibri"/>
                <w:b/>
                <w:bCs/>
                <w:sz w:val="22"/>
                <w:szCs w:val="22"/>
                <w:lang w:eastAsia="fr-FR"/>
              </w:rPr>
            </w:pPr>
            <w:r w:rsidRPr="004A5D9B">
              <w:rPr>
                <w:rFonts w:ascii="Calibri" w:hAnsi="Calibri" w:cs="Calibri"/>
                <w:b/>
                <w:bCs/>
                <w:sz w:val="22"/>
                <w:szCs w:val="22"/>
                <w:lang w:eastAsia="fr-FR"/>
              </w:rPr>
              <w:t>Total (€ TTC)</w:t>
            </w:r>
          </w:p>
        </w:tc>
      </w:tr>
      <w:tr w:rsidR="00DC5DC0" w:rsidRPr="004A5D9B" w14:paraId="79B6DFB4" w14:textId="77777777" w:rsidTr="00DC5DC0">
        <w:trPr>
          <w:trHeight w:val="300"/>
          <w:jc w:val="center"/>
        </w:trPr>
        <w:tc>
          <w:tcPr>
            <w:tcW w:w="781" w:type="dxa"/>
            <w:shd w:val="clear" w:color="auto" w:fill="D9D9D9" w:themeFill="background1" w:themeFillShade="D9"/>
            <w:noWrap/>
            <w:vAlign w:val="center"/>
            <w:hideMark/>
          </w:tcPr>
          <w:p w14:paraId="3499CD0A"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2.1.1</w:t>
            </w:r>
          </w:p>
        </w:tc>
        <w:tc>
          <w:tcPr>
            <w:tcW w:w="3544" w:type="dxa"/>
            <w:shd w:val="clear" w:color="auto" w:fill="D9D9D9" w:themeFill="background1" w:themeFillShade="D9"/>
            <w:noWrap/>
            <w:vAlign w:val="center"/>
            <w:hideMark/>
          </w:tcPr>
          <w:p w14:paraId="0B5BB9C0" w14:textId="43E919CD"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Agent de sécurité – Horaires de jour (</w:t>
            </w:r>
            <w:r>
              <w:rPr>
                <w:rFonts w:ascii="Calibri" w:hAnsi="Calibri" w:cs="Calibri"/>
                <w:color w:val="000000"/>
                <w:sz w:val="22"/>
                <w:szCs w:val="22"/>
                <w:lang w:eastAsia="fr-FR"/>
              </w:rPr>
              <w:t>ex : 06h–21h) du lundi au vendredi</w:t>
            </w:r>
          </w:p>
        </w:tc>
        <w:tc>
          <w:tcPr>
            <w:tcW w:w="992" w:type="dxa"/>
            <w:shd w:val="clear" w:color="auto" w:fill="D9D9D9" w:themeFill="background1" w:themeFillShade="D9"/>
            <w:noWrap/>
            <w:vAlign w:val="center"/>
            <w:hideMark/>
          </w:tcPr>
          <w:p w14:paraId="58F1A84E"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Heure</w:t>
            </w:r>
          </w:p>
        </w:tc>
        <w:tc>
          <w:tcPr>
            <w:tcW w:w="1074" w:type="dxa"/>
            <w:noWrap/>
            <w:vAlign w:val="center"/>
            <w:hideMark/>
          </w:tcPr>
          <w:p w14:paraId="30C27D0D"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718" w:type="dxa"/>
            <w:noWrap/>
            <w:vAlign w:val="center"/>
            <w:hideMark/>
          </w:tcPr>
          <w:p w14:paraId="304432B7"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1121" w:type="dxa"/>
            <w:noWrap/>
            <w:vAlign w:val="center"/>
            <w:hideMark/>
          </w:tcPr>
          <w:p w14:paraId="435A6BE6"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1122" w:type="dxa"/>
            <w:noWrap/>
            <w:vAlign w:val="center"/>
            <w:hideMark/>
          </w:tcPr>
          <w:p w14:paraId="7EEA3316" w14:textId="77777777" w:rsidR="00DC5DC0" w:rsidRPr="004A5D9B" w:rsidRDefault="00DC5DC0" w:rsidP="007E37A2">
            <w:pPr>
              <w:suppressAutoHyphens w:val="0"/>
              <w:jc w:val="center"/>
              <w:rPr>
                <w:rFonts w:ascii="Calibri" w:hAnsi="Calibri" w:cs="Calibri"/>
                <w:color w:val="000000"/>
                <w:sz w:val="22"/>
                <w:szCs w:val="22"/>
                <w:lang w:eastAsia="fr-FR"/>
              </w:rPr>
            </w:pPr>
          </w:p>
        </w:tc>
      </w:tr>
      <w:tr w:rsidR="00DC5DC0" w:rsidRPr="004A5D9B" w14:paraId="2CF16EE5" w14:textId="77777777" w:rsidTr="00DC5DC0">
        <w:trPr>
          <w:trHeight w:val="300"/>
          <w:jc w:val="center"/>
        </w:trPr>
        <w:tc>
          <w:tcPr>
            <w:tcW w:w="781" w:type="dxa"/>
            <w:shd w:val="clear" w:color="auto" w:fill="D9D9D9" w:themeFill="background1" w:themeFillShade="D9"/>
            <w:noWrap/>
            <w:vAlign w:val="center"/>
            <w:hideMark/>
          </w:tcPr>
          <w:p w14:paraId="77B10163"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2.1.2</w:t>
            </w:r>
          </w:p>
        </w:tc>
        <w:tc>
          <w:tcPr>
            <w:tcW w:w="3544" w:type="dxa"/>
            <w:shd w:val="clear" w:color="auto" w:fill="D9D9D9" w:themeFill="background1" w:themeFillShade="D9"/>
            <w:noWrap/>
            <w:vAlign w:val="center"/>
            <w:hideMark/>
          </w:tcPr>
          <w:p w14:paraId="5C8F1CB0" w14:textId="4F1768D2"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Agent de sécurité – Horaires de nuit (</w:t>
            </w:r>
            <w:r>
              <w:rPr>
                <w:rFonts w:ascii="Calibri" w:hAnsi="Calibri" w:cs="Calibri"/>
                <w:color w:val="000000"/>
                <w:sz w:val="22"/>
                <w:szCs w:val="22"/>
                <w:lang w:eastAsia="fr-FR"/>
              </w:rPr>
              <w:t>ex : 21h–06h) du lundi au vendredi</w:t>
            </w:r>
          </w:p>
        </w:tc>
        <w:tc>
          <w:tcPr>
            <w:tcW w:w="992" w:type="dxa"/>
            <w:shd w:val="clear" w:color="auto" w:fill="D9D9D9" w:themeFill="background1" w:themeFillShade="D9"/>
            <w:noWrap/>
            <w:vAlign w:val="center"/>
            <w:hideMark/>
          </w:tcPr>
          <w:p w14:paraId="794C712A"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Heure</w:t>
            </w:r>
          </w:p>
        </w:tc>
        <w:tc>
          <w:tcPr>
            <w:tcW w:w="1074" w:type="dxa"/>
            <w:noWrap/>
            <w:vAlign w:val="center"/>
            <w:hideMark/>
          </w:tcPr>
          <w:p w14:paraId="463C40A7"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718" w:type="dxa"/>
            <w:noWrap/>
            <w:vAlign w:val="center"/>
            <w:hideMark/>
          </w:tcPr>
          <w:p w14:paraId="10890F0D"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1121" w:type="dxa"/>
            <w:noWrap/>
            <w:vAlign w:val="center"/>
            <w:hideMark/>
          </w:tcPr>
          <w:p w14:paraId="75132B07"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1122" w:type="dxa"/>
            <w:noWrap/>
            <w:vAlign w:val="center"/>
            <w:hideMark/>
          </w:tcPr>
          <w:p w14:paraId="7B66AC6B" w14:textId="77777777" w:rsidR="00DC5DC0" w:rsidRPr="004A5D9B" w:rsidRDefault="00DC5DC0" w:rsidP="007E37A2">
            <w:pPr>
              <w:suppressAutoHyphens w:val="0"/>
              <w:jc w:val="center"/>
              <w:rPr>
                <w:rFonts w:ascii="Calibri" w:hAnsi="Calibri" w:cs="Calibri"/>
                <w:color w:val="000000"/>
                <w:sz w:val="22"/>
                <w:szCs w:val="22"/>
                <w:lang w:eastAsia="fr-FR"/>
              </w:rPr>
            </w:pPr>
          </w:p>
        </w:tc>
      </w:tr>
      <w:tr w:rsidR="00DC5DC0" w:rsidRPr="004A5D9B" w14:paraId="46E5E3D0" w14:textId="77777777" w:rsidTr="00DC5DC0">
        <w:trPr>
          <w:trHeight w:val="300"/>
          <w:jc w:val="center"/>
        </w:trPr>
        <w:tc>
          <w:tcPr>
            <w:tcW w:w="781" w:type="dxa"/>
            <w:shd w:val="clear" w:color="auto" w:fill="D9D9D9" w:themeFill="background1" w:themeFillShade="D9"/>
            <w:noWrap/>
            <w:vAlign w:val="center"/>
            <w:hideMark/>
          </w:tcPr>
          <w:p w14:paraId="453821EE"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2.1.3</w:t>
            </w:r>
          </w:p>
        </w:tc>
        <w:tc>
          <w:tcPr>
            <w:tcW w:w="3544" w:type="dxa"/>
            <w:shd w:val="clear" w:color="auto" w:fill="D9D9D9" w:themeFill="background1" w:themeFillShade="D9"/>
            <w:noWrap/>
            <w:vAlign w:val="center"/>
            <w:hideMark/>
          </w:tcPr>
          <w:p w14:paraId="157A8007" w14:textId="2313B3DD" w:rsidR="00DC5DC0" w:rsidRPr="004A5D9B" w:rsidRDefault="00DC5DC0" w:rsidP="00022276">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 xml:space="preserve">Agent de sécurité – </w:t>
            </w:r>
            <w:r>
              <w:rPr>
                <w:rFonts w:ascii="Calibri" w:hAnsi="Calibri" w:cs="Calibri"/>
                <w:color w:val="000000"/>
                <w:sz w:val="22"/>
                <w:szCs w:val="22"/>
                <w:lang w:eastAsia="fr-FR"/>
              </w:rPr>
              <w:t>Samedi et d</w:t>
            </w:r>
            <w:r w:rsidRPr="004A5D9B">
              <w:rPr>
                <w:rFonts w:ascii="Calibri" w:hAnsi="Calibri" w:cs="Calibri"/>
                <w:color w:val="000000"/>
                <w:sz w:val="22"/>
                <w:szCs w:val="22"/>
                <w:lang w:eastAsia="fr-FR"/>
              </w:rPr>
              <w:t>imanche / jours fériés (24h/24h)</w:t>
            </w:r>
          </w:p>
        </w:tc>
        <w:tc>
          <w:tcPr>
            <w:tcW w:w="992" w:type="dxa"/>
            <w:shd w:val="clear" w:color="auto" w:fill="D9D9D9" w:themeFill="background1" w:themeFillShade="D9"/>
            <w:noWrap/>
            <w:vAlign w:val="center"/>
            <w:hideMark/>
          </w:tcPr>
          <w:p w14:paraId="178E5AD9"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Heure</w:t>
            </w:r>
          </w:p>
        </w:tc>
        <w:tc>
          <w:tcPr>
            <w:tcW w:w="1074" w:type="dxa"/>
            <w:noWrap/>
            <w:vAlign w:val="center"/>
            <w:hideMark/>
          </w:tcPr>
          <w:p w14:paraId="6CFB96A8"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718" w:type="dxa"/>
            <w:noWrap/>
            <w:vAlign w:val="center"/>
            <w:hideMark/>
          </w:tcPr>
          <w:p w14:paraId="0ACF8C4B"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1121" w:type="dxa"/>
            <w:noWrap/>
            <w:vAlign w:val="center"/>
            <w:hideMark/>
          </w:tcPr>
          <w:p w14:paraId="5745C407"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1122" w:type="dxa"/>
            <w:noWrap/>
            <w:vAlign w:val="center"/>
            <w:hideMark/>
          </w:tcPr>
          <w:p w14:paraId="2A7E35E2" w14:textId="77777777" w:rsidR="00DC5DC0" w:rsidRPr="004A5D9B" w:rsidRDefault="00DC5DC0" w:rsidP="007E37A2">
            <w:pPr>
              <w:suppressAutoHyphens w:val="0"/>
              <w:jc w:val="center"/>
              <w:rPr>
                <w:rFonts w:ascii="Calibri" w:hAnsi="Calibri" w:cs="Calibri"/>
                <w:color w:val="000000"/>
                <w:sz w:val="22"/>
                <w:szCs w:val="22"/>
                <w:lang w:eastAsia="fr-FR"/>
              </w:rPr>
            </w:pPr>
          </w:p>
        </w:tc>
      </w:tr>
      <w:tr w:rsidR="00DC5DC0" w:rsidRPr="004A5D9B" w14:paraId="63487C70" w14:textId="77777777" w:rsidTr="00DC5DC0">
        <w:trPr>
          <w:trHeight w:val="300"/>
          <w:jc w:val="center"/>
        </w:trPr>
        <w:tc>
          <w:tcPr>
            <w:tcW w:w="781" w:type="dxa"/>
            <w:shd w:val="clear" w:color="auto" w:fill="D9D9D9" w:themeFill="background1" w:themeFillShade="D9"/>
            <w:noWrap/>
            <w:vAlign w:val="center"/>
            <w:hideMark/>
          </w:tcPr>
          <w:p w14:paraId="7C616BB0"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2.2.1</w:t>
            </w:r>
          </w:p>
        </w:tc>
        <w:tc>
          <w:tcPr>
            <w:tcW w:w="3544" w:type="dxa"/>
            <w:shd w:val="clear" w:color="auto" w:fill="D9D9D9" w:themeFill="background1" w:themeFillShade="D9"/>
            <w:noWrap/>
            <w:vAlign w:val="center"/>
            <w:hideMark/>
          </w:tcPr>
          <w:p w14:paraId="406D49EE" w14:textId="538B69D5" w:rsidR="00DC5DC0" w:rsidRPr="004A5D9B" w:rsidRDefault="00DC5DC0" w:rsidP="00022276">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SSIAP 1 – Jour (ex : 06h–21h)</w:t>
            </w:r>
          </w:p>
        </w:tc>
        <w:tc>
          <w:tcPr>
            <w:tcW w:w="992" w:type="dxa"/>
            <w:shd w:val="clear" w:color="auto" w:fill="D9D9D9" w:themeFill="background1" w:themeFillShade="D9"/>
            <w:noWrap/>
            <w:vAlign w:val="center"/>
            <w:hideMark/>
          </w:tcPr>
          <w:p w14:paraId="3BBA0734"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Heure</w:t>
            </w:r>
          </w:p>
        </w:tc>
        <w:tc>
          <w:tcPr>
            <w:tcW w:w="1074" w:type="dxa"/>
            <w:noWrap/>
            <w:vAlign w:val="center"/>
            <w:hideMark/>
          </w:tcPr>
          <w:p w14:paraId="75831E64"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718" w:type="dxa"/>
            <w:noWrap/>
            <w:vAlign w:val="center"/>
            <w:hideMark/>
          </w:tcPr>
          <w:p w14:paraId="4231CC6D"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1121" w:type="dxa"/>
            <w:noWrap/>
            <w:vAlign w:val="center"/>
            <w:hideMark/>
          </w:tcPr>
          <w:p w14:paraId="0B7C533C"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1122" w:type="dxa"/>
            <w:noWrap/>
            <w:vAlign w:val="center"/>
            <w:hideMark/>
          </w:tcPr>
          <w:p w14:paraId="3B91CBE9" w14:textId="77777777" w:rsidR="00DC5DC0" w:rsidRPr="004A5D9B" w:rsidRDefault="00DC5DC0" w:rsidP="007E37A2">
            <w:pPr>
              <w:suppressAutoHyphens w:val="0"/>
              <w:jc w:val="center"/>
              <w:rPr>
                <w:rFonts w:ascii="Calibri" w:hAnsi="Calibri" w:cs="Calibri"/>
                <w:color w:val="000000"/>
                <w:sz w:val="22"/>
                <w:szCs w:val="22"/>
                <w:lang w:eastAsia="fr-FR"/>
              </w:rPr>
            </w:pPr>
          </w:p>
        </w:tc>
      </w:tr>
      <w:tr w:rsidR="00DC5DC0" w:rsidRPr="004A5D9B" w14:paraId="664BD3D6" w14:textId="77777777" w:rsidTr="00DC5DC0">
        <w:trPr>
          <w:trHeight w:val="300"/>
          <w:jc w:val="center"/>
        </w:trPr>
        <w:tc>
          <w:tcPr>
            <w:tcW w:w="781" w:type="dxa"/>
            <w:shd w:val="clear" w:color="auto" w:fill="D9D9D9" w:themeFill="background1" w:themeFillShade="D9"/>
            <w:noWrap/>
            <w:vAlign w:val="center"/>
            <w:hideMark/>
          </w:tcPr>
          <w:p w14:paraId="6EDAC9DF"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2.2.2</w:t>
            </w:r>
          </w:p>
        </w:tc>
        <w:tc>
          <w:tcPr>
            <w:tcW w:w="3544" w:type="dxa"/>
            <w:shd w:val="clear" w:color="auto" w:fill="D9D9D9" w:themeFill="background1" w:themeFillShade="D9"/>
            <w:noWrap/>
            <w:vAlign w:val="center"/>
            <w:hideMark/>
          </w:tcPr>
          <w:p w14:paraId="5A7F7382"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SSIAP 1 – Nuit (ex : 21h–06h)</w:t>
            </w:r>
          </w:p>
        </w:tc>
        <w:tc>
          <w:tcPr>
            <w:tcW w:w="992" w:type="dxa"/>
            <w:shd w:val="clear" w:color="auto" w:fill="D9D9D9" w:themeFill="background1" w:themeFillShade="D9"/>
            <w:noWrap/>
            <w:vAlign w:val="center"/>
            <w:hideMark/>
          </w:tcPr>
          <w:p w14:paraId="667F3A09"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Heure</w:t>
            </w:r>
          </w:p>
        </w:tc>
        <w:tc>
          <w:tcPr>
            <w:tcW w:w="1074" w:type="dxa"/>
            <w:noWrap/>
            <w:vAlign w:val="center"/>
            <w:hideMark/>
          </w:tcPr>
          <w:p w14:paraId="3B0E977D"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718" w:type="dxa"/>
            <w:noWrap/>
            <w:vAlign w:val="center"/>
            <w:hideMark/>
          </w:tcPr>
          <w:p w14:paraId="39D6610A"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1121" w:type="dxa"/>
            <w:noWrap/>
            <w:vAlign w:val="center"/>
            <w:hideMark/>
          </w:tcPr>
          <w:p w14:paraId="7055932C"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1122" w:type="dxa"/>
            <w:noWrap/>
            <w:vAlign w:val="center"/>
            <w:hideMark/>
          </w:tcPr>
          <w:p w14:paraId="1DFBF752" w14:textId="77777777" w:rsidR="00DC5DC0" w:rsidRPr="004A5D9B" w:rsidRDefault="00DC5DC0" w:rsidP="007E37A2">
            <w:pPr>
              <w:suppressAutoHyphens w:val="0"/>
              <w:jc w:val="center"/>
              <w:rPr>
                <w:rFonts w:ascii="Calibri" w:hAnsi="Calibri" w:cs="Calibri"/>
                <w:color w:val="000000"/>
                <w:sz w:val="22"/>
                <w:szCs w:val="22"/>
                <w:lang w:eastAsia="fr-FR"/>
              </w:rPr>
            </w:pPr>
          </w:p>
        </w:tc>
      </w:tr>
      <w:tr w:rsidR="00DC5DC0" w:rsidRPr="004A5D9B" w14:paraId="64619CD4" w14:textId="77777777" w:rsidTr="00DC5DC0">
        <w:trPr>
          <w:trHeight w:val="300"/>
          <w:jc w:val="center"/>
        </w:trPr>
        <w:tc>
          <w:tcPr>
            <w:tcW w:w="781" w:type="dxa"/>
            <w:shd w:val="clear" w:color="auto" w:fill="D9D9D9" w:themeFill="background1" w:themeFillShade="D9"/>
            <w:noWrap/>
            <w:vAlign w:val="center"/>
            <w:hideMark/>
          </w:tcPr>
          <w:p w14:paraId="060AAAC9"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2.2.3</w:t>
            </w:r>
          </w:p>
        </w:tc>
        <w:tc>
          <w:tcPr>
            <w:tcW w:w="3544" w:type="dxa"/>
            <w:shd w:val="clear" w:color="auto" w:fill="D9D9D9" w:themeFill="background1" w:themeFillShade="D9"/>
            <w:noWrap/>
            <w:vAlign w:val="center"/>
            <w:hideMark/>
          </w:tcPr>
          <w:p w14:paraId="6246A607" w14:textId="6D207863" w:rsidR="00DC5DC0" w:rsidRPr="004A5D9B" w:rsidRDefault="00DC5DC0" w:rsidP="00022276">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 xml:space="preserve">SSIAP 1 – </w:t>
            </w:r>
            <w:r>
              <w:rPr>
                <w:rFonts w:ascii="Calibri" w:hAnsi="Calibri" w:cs="Calibri"/>
                <w:color w:val="000000"/>
                <w:sz w:val="22"/>
                <w:szCs w:val="22"/>
                <w:lang w:eastAsia="fr-FR"/>
              </w:rPr>
              <w:t>Samedi et d</w:t>
            </w:r>
            <w:r w:rsidRPr="004A5D9B">
              <w:rPr>
                <w:rFonts w:ascii="Calibri" w:hAnsi="Calibri" w:cs="Calibri"/>
                <w:color w:val="000000"/>
                <w:sz w:val="22"/>
                <w:szCs w:val="22"/>
                <w:lang w:eastAsia="fr-FR"/>
              </w:rPr>
              <w:t>imanche / jours fériés</w:t>
            </w:r>
          </w:p>
        </w:tc>
        <w:tc>
          <w:tcPr>
            <w:tcW w:w="992" w:type="dxa"/>
            <w:shd w:val="clear" w:color="auto" w:fill="D9D9D9" w:themeFill="background1" w:themeFillShade="D9"/>
            <w:noWrap/>
            <w:vAlign w:val="center"/>
            <w:hideMark/>
          </w:tcPr>
          <w:p w14:paraId="4B5C3F8C"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Heure</w:t>
            </w:r>
          </w:p>
        </w:tc>
        <w:tc>
          <w:tcPr>
            <w:tcW w:w="1074" w:type="dxa"/>
            <w:noWrap/>
            <w:vAlign w:val="center"/>
            <w:hideMark/>
          </w:tcPr>
          <w:p w14:paraId="41FFA987"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718" w:type="dxa"/>
            <w:noWrap/>
            <w:vAlign w:val="center"/>
            <w:hideMark/>
          </w:tcPr>
          <w:p w14:paraId="08177FBB"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1121" w:type="dxa"/>
            <w:noWrap/>
            <w:vAlign w:val="center"/>
            <w:hideMark/>
          </w:tcPr>
          <w:p w14:paraId="088BDAB1"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1122" w:type="dxa"/>
            <w:noWrap/>
            <w:vAlign w:val="center"/>
            <w:hideMark/>
          </w:tcPr>
          <w:p w14:paraId="78515CCA" w14:textId="77777777" w:rsidR="00DC5DC0" w:rsidRPr="004A5D9B" w:rsidRDefault="00DC5DC0" w:rsidP="007E37A2">
            <w:pPr>
              <w:suppressAutoHyphens w:val="0"/>
              <w:jc w:val="center"/>
              <w:rPr>
                <w:rFonts w:ascii="Calibri" w:hAnsi="Calibri" w:cs="Calibri"/>
                <w:color w:val="000000"/>
                <w:sz w:val="22"/>
                <w:szCs w:val="22"/>
                <w:lang w:eastAsia="fr-FR"/>
              </w:rPr>
            </w:pPr>
          </w:p>
        </w:tc>
      </w:tr>
      <w:tr w:rsidR="00DC5DC0" w:rsidRPr="004A5D9B" w14:paraId="4F1AA6D3" w14:textId="77777777" w:rsidTr="00DC5DC0">
        <w:trPr>
          <w:trHeight w:val="300"/>
          <w:jc w:val="center"/>
        </w:trPr>
        <w:tc>
          <w:tcPr>
            <w:tcW w:w="781" w:type="dxa"/>
            <w:shd w:val="clear" w:color="auto" w:fill="D9D9D9" w:themeFill="background1" w:themeFillShade="D9"/>
            <w:noWrap/>
            <w:vAlign w:val="center"/>
            <w:hideMark/>
          </w:tcPr>
          <w:p w14:paraId="0FCA5D24"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3.5</w:t>
            </w:r>
          </w:p>
        </w:tc>
        <w:tc>
          <w:tcPr>
            <w:tcW w:w="3544" w:type="dxa"/>
            <w:shd w:val="clear" w:color="auto" w:fill="D9D9D9" w:themeFill="background1" w:themeFillShade="D9"/>
            <w:noWrap/>
            <w:vAlign w:val="center"/>
            <w:hideMark/>
          </w:tcPr>
          <w:p w14:paraId="6163E5AC"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Surveillance de chantier (hors horaires habituels)</w:t>
            </w:r>
          </w:p>
        </w:tc>
        <w:tc>
          <w:tcPr>
            <w:tcW w:w="992" w:type="dxa"/>
            <w:shd w:val="clear" w:color="auto" w:fill="D9D9D9" w:themeFill="background1" w:themeFillShade="D9"/>
            <w:noWrap/>
            <w:vAlign w:val="center"/>
            <w:hideMark/>
          </w:tcPr>
          <w:p w14:paraId="506EEF25" w14:textId="77777777" w:rsidR="00DC5DC0" w:rsidRPr="004A5D9B" w:rsidRDefault="00DC5DC0" w:rsidP="007E37A2">
            <w:pPr>
              <w:suppressAutoHyphens w:val="0"/>
              <w:jc w:val="center"/>
              <w:rPr>
                <w:rFonts w:ascii="Calibri" w:hAnsi="Calibri" w:cs="Calibri"/>
                <w:color w:val="000000"/>
                <w:sz w:val="22"/>
                <w:szCs w:val="22"/>
                <w:lang w:eastAsia="fr-FR"/>
              </w:rPr>
            </w:pPr>
            <w:r w:rsidRPr="004A5D9B">
              <w:rPr>
                <w:rFonts w:ascii="Calibri" w:hAnsi="Calibri" w:cs="Calibri"/>
                <w:color w:val="000000"/>
                <w:sz w:val="22"/>
                <w:szCs w:val="22"/>
                <w:lang w:eastAsia="fr-FR"/>
              </w:rPr>
              <w:t>Heure</w:t>
            </w:r>
          </w:p>
        </w:tc>
        <w:tc>
          <w:tcPr>
            <w:tcW w:w="1074" w:type="dxa"/>
            <w:noWrap/>
            <w:vAlign w:val="center"/>
            <w:hideMark/>
          </w:tcPr>
          <w:p w14:paraId="0AC6CE88"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718" w:type="dxa"/>
            <w:noWrap/>
            <w:vAlign w:val="center"/>
            <w:hideMark/>
          </w:tcPr>
          <w:p w14:paraId="07EDDAED"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1121" w:type="dxa"/>
            <w:noWrap/>
            <w:vAlign w:val="center"/>
            <w:hideMark/>
          </w:tcPr>
          <w:p w14:paraId="4AF46D52" w14:textId="77777777" w:rsidR="00DC5DC0" w:rsidRPr="004A5D9B" w:rsidRDefault="00DC5DC0" w:rsidP="007E37A2">
            <w:pPr>
              <w:suppressAutoHyphens w:val="0"/>
              <w:jc w:val="center"/>
              <w:rPr>
                <w:rFonts w:ascii="Calibri" w:hAnsi="Calibri" w:cs="Calibri"/>
                <w:color w:val="000000"/>
                <w:sz w:val="22"/>
                <w:szCs w:val="22"/>
                <w:lang w:eastAsia="fr-FR"/>
              </w:rPr>
            </w:pPr>
          </w:p>
        </w:tc>
        <w:tc>
          <w:tcPr>
            <w:tcW w:w="1122" w:type="dxa"/>
            <w:noWrap/>
            <w:vAlign w:val="center"/>
            <w:hideMark/>
          </w:tcPr>
          <w:p w14:paraId="1E12B79C" w14:textId="77777777" w:rsidR="00DC5DC0" w:rsidRPr="004A5D9B" w:rsidRDefault="00DC5DC0" w:rsidP="007E37A2">
            <w:pPr>
              <w:suppressAutoHyphens w:val="0"/>
              <w:jc w:val="center"/>
              <w:rPr>
                <w:rFonts w:ascii="Calibri" w:hAnsi="Calibri" w:cs="Calibri"/>
                <w:color w:val="000000"/>
                <w:sz w:val="22"/>
                <w:szCs w:val="22"/>
                <w:lang w:eastAsia="fr-FR"/>
              </w:rPr>
            </w:pPr>
          </w:p>
        </w:tc>
      </w:tr>
    </w:tbl>
    <w:p w14:paraId="43D8606B" w14:textId="77777777" w:rsidR="00F94925" w:rsidRDefault="00F94925"/>
    <w:sectPr w:rsidR="00F94925">
      <w:headerReference w:type="default" r:id="rId12"/>
      <w:footerReference w:type="default" r:id="rId13"/>
      <w:pgSz w:w="11906" w:h="16838"/>
      <w:pgMar w:top="1417" w:right="1417" w:bottom="851" w:left="1417" w:header="567" w:footer="277" w:gutter="0"/>
      <w:cols w:space="720"/>
      <w:docGrid w:linePitch="600" w:charSpace="409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A5F1577" w15:done="0"/>
  <w15:commentEx w15:paraId="777B21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A5F1577" w16cid:durableId="7A5F1577"/>
  <w16cid:commentId w16cid:paraId="777B2153" w16cid:durableId="777B21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FF4177" w14:textId="77777777" w:rsidR="00C4563A" w:rsidRDefault="00C4563A">
      <w:r>
        <w:separator/>
      </w:r>
    </w:p>
    <w:p w14:paraId="6F7F3A3C" w14:textId="77777777" w:rsidR="00C4563A" w:rsidRDefault="00C4563A"/>
  </w:endnote>
  <w:endnote w:type="continuationSeparator" w:id="0">
    <w:p w14:paraId="71E81F07" w14:textId="77777777" w:rsidR="00C4563A" w:rsidRDefault="00C4563A">
      <w:r>
        <w:continuationSeparator/>
      </w:r>
    </w:p>
    <w:p w14:paraId="70FB37C4" w14:textId="77777777" w:rsidR="00C4563A" w:rsidRDefault="00C456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Univers">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BoldMT">
    <w:charset w:val="00"/>
    <w:family w:val="auto"/>
    <w:pitch w:val="variable"/>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Euphemia UCAS">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2F844" w14:textId="65FDA583" w:rsidR="00C4563A" w:rsidRDefault="00C4563A">
    <w:pPr>
      <w:pStyle w:val="Pieddepage"/>
      <w:tabs>
        <w:tab w:val="clear" w:pos="4536"/>
        <w:tab w:val="clear" w:pos="9072"/>
        <w:tab w:val="center" w:pos="6237"/>
        <w:tab w:val="right" w:pos="9639"/>
      </w:tabs>
      <w:ind w:right="-567"/>
      <w:jc w:val="right"/>
    </w:pPr>
    <w:r>
      <w:rPr>
        <w:rStyle w:val="Numrodepage"/>
        <w:color w:val="000000"/>
        <w:sz w:val="16"/>
      </w:rPr>
      <w:t xml:space="preserve">ACTE D’ENGAGEMENT – M25-06 - </w:t>
    </w:r>
    <w:r>
      <w:rPr>
        <w:rStyle w:val="Numrodepage"/>
        <w:b/>
        <w:color w:val="000000"/>
        <w:sz w:val="16"/>
      </w:rPr>
      <w:t xml:space="preserve">PAGE </w:t>
    </w:r>
    <w:r>
      <w:rPr>
        <w:rStyle w:val="Numrodepage"/>
        <w:b/>
        <w:color w:val="000000"/>
        <w:sz w:val="16"/>
      </w:rPr>
      <w:fldChar w:fldCharType="begin"/>
    </w:r>
    <w:r>
      <w:rPr>
        <w:rStyle w:val="Numrodepage"/>
        <w:b/>
        <w:color w:val="000000"/>
        <w:sz w:val="16"/>
      </w:rPr>
      <w:instrText xml:space="preserve"> PAGE </w:instrText>
    </w:r>
    <w:r>
      <w:rPr>
        <w:rStyle w:val="Numrodepage"/>
        <w:b/>
        <w:color w:val="000000"/>
        <w:sz w:val="16"/>
      </w:rPr>
      <w:fldChar w:fldCharType="separate"/>
    </w:r>
    <w:r w:rsidR="00325DE4">
      <w:rPr>
        <w:rStyle w:val="Numrodepage"/>
        <w:b/>
        <w:noProof/>
        <w:color w:val="000000"/>
        <w:sz w:val="16"/>
      </w:rPr>
      <w:t>1</w:t>
    </w:r>
    <w:r>
      <w:rPr>
        <w:rStyle w:val="Numrodepage"/>
        <w:b/>
        <w:color w:val="000000"/>
        <w:sz w:val="16"/>
      </w:rPr>
      <w:fldChar w:fldCharType="end"/>
    </w:r>
    <w:r>
      <w:rPr>
        <w:rStyle w:val="Numrodepage"/>
        <w:b/>
        <w:color w:val="000000"/>
        <w:sz w:val="16"/>
      </w:rPr>
      <w:t xml:space="preserve"> SUR </w:t>
    </w:r>
    <w:r>
      <w:rPr>
        <w:rStyle w:val="Numrodepage"/>
        <w:b/>
        <w:color w:val="000000"/>
        <w:sz w:val="16"/>
      </w:rPr>
      <w:fldChar w:fldCharType="begin"/>
    </w:r>
    <w:r>
      <w:rPr>
        <w:rStyle w:val="Numrodepage"/>
        <w:b/>
        <w:color w:val="000000"/>
        <w:sz w:val="16"/>
      </w:rPr>
      <w:instrText xml:space="preserve"> NUMPAGES \*Arabic </w:instrText>
    </w:r>
    <w:r>
      <w:rPr>
        <w:rStyle w:val="Numrodepage"/>
        <w:b/>
        <w:color w:val="000000"/>
        <w:sz w:val="16"/>
      </w:rPr>
      <w:fldChar w:fldCharType="separate"/>
    </w:r>
    <w:r w:rsidR="00325DE4">
      <w:rPr>
        <w:rStyle w:val="Numrodepage"/>
        <w:b/>
        <w:noProof/>
        <w:color w:val="000000"/>
        <w:sz w:val="16"/>
      </w:rPr>
      <w:t>14</w:t>
    </w:r>
    <w:r>
      <w:rPr>
        <w:rStyle w:val="Numrodepage"/>
        <w:b/>
        <w:color w:val="000000"/>
        <w:sz w:val="16"/>
      </w:rPr>
      <w:fldChar w:fldCharType="end"/>
    </w:r>
  </w:p>
  <w:p w14:paraId="4BA3BFFA" w14:textId="77777777" w:rsidR="00C4563A" w:rsidRDefault="00C456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E27E41" w14:textId="77777777" w:rsidR="00C4563A" w:rsidRDefault="00C4563A">
      <w:r>
        <w:separator/>
      </w:r>
    </w:p>
    <w:p w14:paraId="5D1246F9" w14:textId="77777777" w:rsidR="00C4563A" w:rsidRDefault="00C4563A"/>
  </w:footnote>
  <w:footnote w:type="continuationSeparator" w:id="0">
    <w:p w14:paraId="3B4679C1" w14:textId="77777777" w:rsidR="00C4563A" w:rsidRDefault="00C4563A">
      <w:r>
        <w:continuationSeparator/>
      </w:r>
    </w:p>
    <w:p w14:paraId="19B9B20A" w14:textId="77777777" w:rsidR="00C4563A" w:rsidRDefault="00C456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634F5F" w14:textId="6C50C7F4" w:rsidR="00C4563A" w:rsidRDefault="00C4563A">
    <w:pPr>
      <w:pStyle w:val="En-tte"/>
    </w:pPr>
    <w:r>
      <w:rPr>
        <w:noProof/>
        <w:lang w:eastAsia="fr-FR"/>
      </w:rPr>
      <w:drawing>
        <wp:anchor distT="0" distB="0" distL="114935" distR="114935" simplePos="0" relativeHeight="251659264" behindDoc="1" locked="0" layoutInCell="1" allowOverlap="1" wp14:anchorId="57B7F83A" wp14:editId="420852D3">
          <wp:simplePos x="0" y="0"/>
          <wp:positionH relativeFrom="column">
            <wp:posOffset>-1198245</wp:posOffset>
          </wp:positionH>
          <wp:positionV relativeFrom="paragraph">
            <wp:posOffset>-874395</wp:posOffset>
          </wp:positionV>
          <wp:extent cx="595630" cy="1123950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630" cy="112395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935" distR="114935" simplePos="0" relativeHeight="251656192" behindDoc="0" locked="0" layoutInCell="1" allowOverlap="1" wp14:anchorId="710AC8B2" wp14:editId="45C235C5">
          <wp:simplePos x="0" y="0"/>
          <wp:positionH relativeFrom="column">
            <wp:posOffset>-767715</wp:posOffset>
          </wp:positionH>
          <wp:positionV relativeFrom="paragraph">
            <wp:posOffset>-219075</wp:posOffset>
          </wp:positionV>
          <wp:extent cx="558165" cy="821055"/>
          <wp:effectExtent l="0" t="0" r="0" b="0"/>
          <wp:wrapTight wrapText="bothSides">
            <wp:wrapPolygon edited="0">
              <wp:start x="0" y="0"/>
              <wp:lineTo x="0" y="21049"/>
              <wp:lineTo x="20642" y="21049"/>
              <wp:lineTo x="20642" y="0"/>
              <wp:lineTo x="0" y="0"/>
            </wp:wrapPolygon>
          </wp:wrapTight>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8165" cy="8210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eastAsia="fr-FR"/>
      </w:rPr>
      <mc:AlternateContent>
        <mc:Choice Requires="wps">
          <w:drawing>
            <wp:anchor distT="0" distB="0" distL="114935" distR="114935" simplePos="0" relativeHeight="251657216" behindDoc="0" locked="0" layoutInCell="1" allowOverlap="1" wp14:anchorId="4695AFFE" wp14:editId="778D6C8D">
              <wp:simplePos x="0" y="0"/>
              <wp:positionH relativeFrom="column">
                <wp:posOffset>1651635</wp:posOffset>
              </wp:positionH>
              <wp:positionV relativeFrom="paragraph">
                <wp:posOffset>-226695</wp:posOffset>
              </wp:positionV>
              <wp:extent cx="4702810" cy="618490"/>
              <wp:effectExtent l="0" t="0" r="0" b="0"/>
              <wp:wrapTight wrapText="bothSides">
                <wp:wrapPolygon edited="0">
                  <wp:start x="-44" y="0"/>
                  <wp:lineTo x="-44" y="21267"/>
                  <wp:lineTo x="21600" y="21267"/>
                  <wp:lineTo x="21600" y="0"/>
                  <wp:lineTo x="-44"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2810" cy="618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8E90B8" w14:textId="77777777" w:rsidR="00C4563A" w:rsidRDefault="00C4563A">
                          <w:pPr>
                            <w:jc w:val="right"/>
                            <w:rPr>
                              <w:rFonts w:ascii="Century Gothic" w:hAnsi="Century Gothic" w:cs="Euphemia UCAS"/>
                              <w:color w:val="000000"/>
                              <w:sz w:val="24"/>
                              <w:szCs w:val="48"/>
                            </w:rPr>
                          </w:pPr>
                          <w:r>
                            <w:rPr>
                              <w:rFonts w:ascii="Century Gothic" w:hAnsi="Century Gothic" w:cs="Euphemia UCAS"/>
                              <w:color w:val="000000"/>
                              <w:spacing w:val="10"/>
                              <w:sz w:val="24"/>
                              <w:szCs w:val="48"/>
                            </w:rPr>
                            <w:t>ACTE D’ENGAGEMENT</w:t>
                          </w:r>
                        </w:p>
                        <w:p w14:paraId="5952CD2A" w14:textId="77777777" w:rsidR="00C4563A" w:rsidRDefault="00C4563A">
                          <w:pPr>
                            <w:jc w:val="right"/>
                          </w:pPr>
                          <w:r>
                            <w:rPr>
                              <w:rFonts w:ascii="Century Gothic" w:hAnsi="Century Gothic" w:cs="Euphemia UCAS"/>
                              <w:color w:val="000000"/>
                              <w:sz w:val="24"/>
                              <w:szCs w:val="48"/>
                            </w:rPr>
                            <w:t xml:space="preserve"> </w:t>
                          </w:r>
                          <w:r>
                            <w:rPr>
                              <w:rFonts w:ascii="Century Gothic" w:hAnsi="Century Gothic" w:cs="Euphemia UCAS"/>
                              <w:color w:val="000000"/>
                              <w:sz w:val="44"/>
                              <w:szCs w:val="48"/>
                            </w:rPr>
                            <w:t>A.E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130.05pt;margin-top:-17.85pt;width:370.3pt;height:48.7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" stroked="f">
              <v:textbox inset="0,0,0,0">
                <w:txbxContent>
                  <w:p w14:paraId="558E90B8" w14:textId="77777777" w:rsidR="00C4563A" w:rsidRDefault="00C4563A">
                    <w:pPr>
                      <w:jc w:val="right"/>
                      <w:rPr>
                        <w:rFonts w:ascii="Century Gothic" w:hAnsi="Century Gothic" w:cs="Euphemia UCAS"/>
                        <w:color w:val="000000"/>
                        <w:sz w:val="24"/>
                        <w:szCs w:val="48"/>
                      </w:rPr>
                    </w:pPr>
                    <w:r>
                      <w:rPr>
                        <w:rFonts w:ascii="Century Gothic" w:hAnsi="Century Gothic" w:cs="Euphemia UCAS"/>
                        <w:color w:val="000000"/>
                        <w:spacing w:val="10"/>
                        <w:sz w:val="24"/>
                        <w:szCs w:val="48"/>
                      </w:rPr>
                      <w:t>ACTE D’ENGAGEMENT</w:t>
                    </w:r>
                  </w:p>
                  <w:p w14:paraId="5952CD2A" w14:textId="77777777" w:rsidR="00C4563A" w:rsidRDefault="00C4563A">
                    <w:pPr>
                      <w:jc w:val="right"/>
                    </w:pPr>
                    <w:r>
                      <w:rPr>
                        <w:rFonts w:ascii="Century Gothic" w:hAnsi="Century Gothic" w:cs="Euphemia UCAS"/>
                        <w:color w:val="000000"/>
                        <w:sz w:val="24"/>
                        <w:szCs w:val="48"/>
                      </w:rPr>
                      <w:t xml:space="preserve"> </w:t>
                    </w:r>
                    <w:r>
                      <w:rPr>
                        <w:rFonts w:ascii="Century Gothic" w:hAnsi="Century Gothic" w:cs="Euphemia UCAS"/>
                        <w:color w:val="000000"/>
                        <w:sz w:val="44"/>
                        <w:szCs w:val="48"/>
                      </w:rPr>
                      <w:t>A.E</w:t>
                    </w:r>
                  </w:p>
                </w:txbxContent>
              </v:textbox>
              <w10:wrap type="tight"/>
            </v:shape>
          </w:pict>
        </mc:Fallback>
      </mc:AlternateContent>
    </w:r>
    <w:r>
      <w:rPr>
        <w:noProof/>
        <w:lang w:eastAsia="fr-FR"/>
      </w:rPr>
      <w:drawing>
        <wp:anchor distT="0" distB="0" distL="114935" distR="114935" simplePos="0" relativeHeight="251658240" behindDoc="0" locked="0" layoutInCell="1" allowOverlap="1" wp14:anchorId="078A4FCB" wp14:editId="7213D313">
          <wp:simplePos x="0" y="0"/>
          <wp:positionH relativeFrom="column">
            <wp:posOffset>6351905</wp:posOffset>
          </wp:positionH>
          <wp:positionV relativeFrom="paragraph">
            <wp:posOffset>-161925</wp:posOffset>
          </wp:positionV>
          <wp:extent cx="48260" cy="505460"/>
          <wp:effectExtent l="0" t="0" r="0" b="0"/>
          <wp:wrapTight wrapText="bothSides">
            <wp:wrapPolygon edited="0">
              <wp:start x="0" y="0"/>
              <wp:lineTo x="0" y="21166"/>
              <wp:lineTo x="17053" y="21166"/>
              <wp:lineTo x="17053"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8260" cy="5054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BD1D3B4" w14:textId="77777777" w:rsidR="00C4563A" w:rsidRDefault="00C4563A"/>
  <w:p w14:paraId="61988DB3" w14:textId="77777777" w:rsidR="00C4563A" w:rsidRDefault="00C4563A"/>
  <w:p w14:paraId="3480EE56" w14:textId="77777777" w:rsidR="00C4563A" w:rsidRDefault="00C4563A"/>
  <w:p w14:paraId="514418B5" w14:textId="77777777" w:rsidR="00C4563A" w:rsidRDefault="00C4563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suff w:val="space"/>
      <w:lvlText w:val="Article %1."/>
      <w:lvlJc w:val="left"/>
      <w:pPr>
        <w:tabs>
          <w:tab w:val="num" w:pos="0"/>
        </w:tabs>
        <w:ind w:left="0" w:firstLine="0"/>
      </w:pPr>
    </w:lvl>
    <w:lvl w:ilvl="1">
      <w:start w:val="1"/>
      <w:numFmt w:val="decimal"/>
      <w:lvlText w:val=" %1.%2"/>
      <w:lvlJc w:val="left"/>
      <w:pPr>
        <w:tabs>
          <w:tab w:val="num" w:pos="1080"/>
        </w:tabs>
        <w:ind w:left="0" w:firstLine="0"/>
      </w:pPr>
    </w:lvl>
    <w:lvl w:ilvl="2">
      <w:start w:val="1"/>
      <w:numFmt w:val="lowerLetter"/>
      <w:lvlText w:val="(%3)"/>
      <w:lvlJc w:val="left"/>
      <w:pPr>
        <w:tabs>
          <w:tab w:val="num" w:pos="1368"/>
        </w:tabs>
        <w:ind w:left="720" w:hanging="432"/>
      </w:pPr>
    </w:lvl>
    <w:lvl w:ilvl="3">
      <w:start w:val="1"/>
      <w:numFmt w:val="lowerRoman"/>
      <w:pStyle w:val="Titre4"/>
      <w:lvlText w:val="(%4)"/>
      <w:lvlJc w:val="right"/>
      <w:pPr>
        <w:tabs>
          <w:tab w:val="num" w:pos="864"/>
        </w:tabs>
        <w:ind w:left="864" w:hanging="144"/>
      </w:pPr>
    </w:lvl>
    <w:lvl w:ilvl="4">
      <w:start w:val="1"/>
      <w:numFmt w:val="decimal"/>
      <w:pStyle w:val="Titre5"/>
      <w:lvlText w:val="%5)"/>
      <w:lvlJc w:val="left"/>
      <w:pPr>
        <w:tabs>
          <w:tab w:val="num" w:pos="1008"/>
        </w:tabs>
        <w:ind w:left="1008" w:hanging="432"/>
      </w:pPr>
    </w:lvl>
    <w:lvl w:ilvl="5">
      <w:start w:val="1"/>
      <w:numFmt w:val="lowerLetter"/>
      <w:pStyle w:val="Titre6"/>
      <w:lvlText w:val="%6)"/>
      <w:lvlJc w:val="left"/>
      <w:pPr>
        <w:tabs>
          <w:tab w:val="num" w:pos="1152"/>
        </w:tabs>
        <w:ind w:left="1152" w:hanging="432"/>
      </w:pPr>
    </w:lvl>
    <w:lvl w:ilvl="6">
      <w:start w:val="1"/>
      <w:numFmt w:val="lowerRoman"/>
      <w:pStyle w:val="Titre7"/>
      <w:lvlText w:val="%7)"/>
      <w:lvlJc w:val="right"/>
      <w:pPr>
        <w:tabs>
          <w:tab w:val="num" w:pos="1296"/>
        </w:tabs>
        <w:ind w:left="1296" w:hanging="288"/>
      </w:pPr>
    </w:lvl>
    <w:lvl w:ilvl="7">
      <w:start w:val="1"/>
      <w:numFmt w:val="lowerLetter"/>
      <w:pStyle w:val="Titre8"/>
      <w:lvlText w:val="%8."/>
      <w:lvlJc w:val="left"/>
      <w:pPr>
        <w:tabs>
          <w:tab w:val="num" w:pos="1440"/>
        </w:tabs>
        <w:ind w:left="1440" w:hanging="432"/>
      </w:pPr>
    </w:lvl>
    <w:lvl w:ilvl="8">
      <w:start w:val="1"/>
      <w:numFmt w:val="lowerRoman"/>
      <w:pStyle w:val="Titre9"/>
      <w:lvlText w:val="%9."/>
      <w:lvlJc w:val="right"/>
      <w:pPr>
        <w:tabs>
          <w:tab w:val="num" w:pos="1584"/>
        </w:tabs>
        <w:ind w:left="1584" w:hanging="144"/>
      </w:pPr>
    </w:lvl>
  </w:abstractNum>
  <w:abstractNum w:abstractNumId="1">
    <w:nsid w:val="00000002"/>
    <w:multiLevelType w:val="singleLevel"/>
    <w:tmpl w:val="00000002"/>
    <w:name w:val="WW8Num1"/>
    <w:lvl w:ilvl="0">
      <w:start w:val="1"/>
      <w:numFmt w:val="bullet"/>
      <w:lvlText w:val="-"/>
      <w:lvlJc w:val="left"/>
      <w:pPr>
        <w:tabs>
          <w:tab w:val="num" w:pos="0"/>
        </w:tabs>
        <w:ind w:left="360" w:hanging="360"/>
      </w:pPr>
      <w:rPr>
        <w:rFonts w:ascii="Times New Roman" w:hAnsi="Times New Roman" w:cs="Calibri"/>
      </w:rPr>
    </w:lvl>
  </w:abstractNum>
  <w:abstractNum w:abstractNumId="2">
    <w:nsid w:val="00000003"/>
    <w:multiLevelType w:val="singleLevel"/>
    <w:tmpl w:val="00000003"/>
    <w:name w:val="WW8Num2"/>
    <w:lvl w:ilvl="0">
      <w:start w:val="1"/>
      <w:numFmt w:val="bullet"/>
      <w:lvlText w:val=""/>
      <w:lvlJc w:val="left"/>
      <w:pPr>
        <w:tabs>
          <w:tab w:val="num" w:pos="0"/>
        </w:tabs>
        <w:ind w:left="720" w:hanging="360"/>
      </w:pPr>
      <w:rPr>
        <w:rFonts w:ascii="Wingdings" w:hAnsi="Wingdings" w:cs="Wingdings" w:hint="default"/>
        <w:sz w:val="18"/>
        <w:szCs w:val="18"/>
      </w:rPr>
    </w:lvl>
  </w:abstractNum>
  <w:abstractNum w:abstractNumId="3">
    <w:nsid w:val="00000004"/>
    <w:multiLevelType w:val="singleLevel"/>
    <w:tmpl w:val="00000004"/>
    <w:name w:val="WW8Num3"/>
    <w:lvl w:ilvl="0">
      <w:start w:val="9"/>
      <w:numFmt w:val="bullet"/>
      <w:lvlText w:val="-"/>
      <w:lvlJc w:val="left"/>
      <w:pPr>
        <w:tabs>
          <w:tab w:val="num" w:pos="0"/>
        </w:tabs>
        <w:ind w:left="720" w:hanging="360"/>
      </w:pPr>
      <w:rPr>
        <w:rFonts w:ascii="Calibri Light" w:hAnsi="Calibri Light" w:cs="Times New Roman" w:hint="default"/>
        <w:sz w:val="18"/>
        <w:szCs w:val="18"/>
      </w:rPr>
    </w:lvl>
  </w:abstractNum>
  <w:abstractNum w:abstractNumId="4">
    <w:nsid w:val="00000005"/>
    <w:multiLevelType w:val="singleLevel"/>
    <w:tmpl w:val="00000005"/>
    <w:name w:val="WW8Num4"/>
    <w:lvl w:ilvl="0">
      <w:numFmt w:val="bullet"/>
      <w:lvlText w:val="-"/>
      <w:lvlJc w:val="left"/>
      <w:pPr>
        <w:tabs>
          <w:tab w:val="num" w:pos="0"/>
        </w:tabs>
        <w:ind w:left="720" w:hanging="360"/>
      </w:pPr>
      <w:rPr>
        <w:rFonts w:ascii="Calibri" w:hAnsi="Calibri" w:cs="Arial" w:hint="default"/>
        <w:color w:val="000000"/>
      </w:rPr>
    </w:lvl>
  </w:abstractNum>
  <w:abstractNum w:abstractNumId="5">
    <w:nsid w:val="00000006"/>
    <w:multiLevelType w:val="singleLevel"/>
    <w:tmpl w:val="00000006"/>
    <w:name w:val="WW8Num5"/>
    <w:lvl w:ilvl="0">
      <w:start w:val="1"/>
      <w:numFmt w:val="bullet"/>
      <w:lvlText w:val=""/>
      <w:lvlJc w:val="left"/>
      <w:pPr>
        <w:tabs>
          <w:tab w:val="num" w:pos="360"/>
        </w:tabs>
        <w:ind w:left="360" w:hanging="360"/>
      </w:pPr>
      <w:rPr>
        <w:rFonts w:ascii="Wingdings" w:hAnsi="Wingdings" w:cs="Wingdings" w:hint="default"/>
        <w:caps/>
        <w:sz w:val="18"/>
      </w:rPr>
    </w:lvl>
  </w:abstractNum>
  <w:abstractNum w:abstractNumId="6">
    <w:nsid w:val="00000007"/>
    <w:multiLevelType w:val="singleLevel"/>
    <w:tmpl w:val="00000007"/>
    <w:name w:val="WW8Num6"/>
    <w:lvl w:ilvl="0">
      <w:numFmt w:val="bullet"/>
      <w:pStyle w:val="Liste01"/>
      <w:lvlText w:val="-"/>
      <w:lvlJc w:val="left"/>
      <w:pPr>
        <w:tabs>
          <w:tab w:val="num" w:pos="360"/>
        </w:tabs>
        <w:ind w:left="360" w:hanging="360"/>
      </w:pPr>
      <w:rPr>
        <w:rFonts w:ascii="Times New Roman" w:hAnsi="Times New Roman" w:cs="Times New Roman" w:hint="default"/>
      </w:rPr>
    </w:lvl>
  </w:abstractNum>
  <w:abstractNum w:abstractNumId="7">
    <w:nsid w:val="00000008"/>
    <w:multiLevelType w:val="singleLevel"/>
    <w:tmpl w:val="00000008"/>
    <w:name w:val="WW8Num8"/>
    <w:lvl w:ilvl="0">
      <w:start w:val="1"/>
      <w:numFmt w:val="bullet"/>
      <w:pStyle w:val="r1"/>
      <w:lvlText w:val=""/>
      <w:lvlJc w:val="left"/>
      <w:pPr>
        <w:tabs>
          <w:tab w:val="num" w:pos="360"/>
        </w:tabs>
        <w:ind w:left="360" w:hanging="360"/>
      </w:pPr>
      <w:rPr>
        <w:rFonts w:ascii="Symbol" w:hAnsi="Symbol" w:cs="Symbol" w:hint="default"/>
      </w:rPr>
    </w:lvl>
  </w:abstractNum>
  <w:abstractNum w:abstractNumId="8">
    <w:nsid w:val="00000009"/>
    <w:multiLevelType w:val="multilevel"/>
    <w:tmpl w:val="00000009"/>
    <w:name w:val="WW8Num9"/>
    <w:lvl w:ilvl="0">
      <w:start w:val="1"/>
      <w:numFmt w:val="decimal"/>
      <w:lvlText w:val="%1."/>
      <w:lvlJc w:val="left"/>
      <w:pPr>
        <w:tabs>
          <w:tab w:val="num" w:pos="0"/>
        </w:tabs>
        <w:ind w:left="420" w:hanging="420"/>
      </w:pPr>
      <w:rPr>
        <w:rFonts w:hint="default"/>
      </w:rPr>
    </w:lvl>
    <w:lvl w:ilvl="1">
      <w:start w:val="1"/>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1080" w:hanging="108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440" w:hanging="1440"/>
      </w:pPr>
      <w:rPr>
        <w:rFonts w:hint="default"/>
      </w:rPr>
    </w:lvl>
    <w:lvl w:ilvl="5">
      <w:start w:val="1"/>
      <w:numFmt w:val="decimal"/>
      <w:lvlText w:val="%1.%2.%3.%4.%5.%6."/>
      <w:lvlJc w:val="left"/>
      <w:pPr>
        <w:tabs>
          <w:tab w:val="num" w:pos="0"/>
        </w:tabs>
        <w:ind w:left="1800" w:hanging="180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2160" w:hanging="2160"/>
      </w:pPr>
      <w:rPr>
        <w:rFonts w:hint="default"/>
      </w:rPr>
    </w:lvl>
    <w:lvl w:ilvl="8">
      <w:start w:val="1"/>
      <w:numFmt w:val="decimal"/>
      <w:lvlText w:val="%1.%2.%3.%4.%5.%6.%7.%8.%9."/>
      <w:lvlJc w:val="left"/>
      <w:pPr>
        <w:tabs>
          <w:tab w:val="num" w:pos="0"/>
        </w:tabs>
        <w:ind w:left="2520" w:hanging="2520"/>
      </w:pPr>
      <w:rPr>
        <w:rFonts w:hint="default"/>
      </w:rPr>
    </w:lvl>
  </w:abstractNum>
  <w:abstractNum w:abstractNumId="9">
    <w:nsid w:val="0000000A"/>
    <w:multiLevelType w:val="singleLevel"/>
    <w:tmpl w:val="0000000A"/>
    <w:name w:val="WW8Num10"/>
    <w:lvl w:ilvl="0">
      <w:numFmt w:val="bullet"/>
      <w:lvlText w:val="-"/>
      <w:lvlJc w:val="left"/>
      <w:pPr>
        <w:tabs>
          <w:tab w:val="num" w:pos="360"/>
        </w:tabs>
        <w:ind w:left="360" w:hanging="360"/>
      </w:pPr>
      <w:rPr>
        <w:rFonts w:ascii="Times New Roman" w:hAnsi="Times New Roman" w:cs="Calibri" w:hint="default"/>
      </w:rPr>
    </w:lvl>
  </w:abstractNum>
  <w:abstractNum w:abstractNumId="10">
    <w:nsid w:val="0000000B"/>
    <w:multiLevelType w:val="multilevel"/>
    <w:tmpl w:val="0000000B"/>
    <w:name w:val="WW8Num11"/>
    <w:lvl w:ilvl="0">
      <w:start w:val="1"/>
      <w:numFmt w:val="decimal"/>
      <w:pStyle w:val="HAHA"/>
      <w:lvlText w:val="Article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0201099D"/>
    <w:multiLevelType w:val="hybridMultilevel"/>
    <w:tmpl w:val="200E21F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6C540EFA"/>
    <w:multiLevelType w:val="hybridMultilevel"/>
    <w:tmpl w:val="8CA8999E"/>
    <w:lvl w:ilvl="0" w:tplc="6AF2395C">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D0A"/>
    <w:rsid w:val="00012D70"/>
    <w:rsid w:val="000133A8"/>
    <w:rsid w:val="00020639"/>
    <w:rsid w:val="00022276"/>
    <w:rsid w:val="00043BD4"/>
    <w:rsid w:val="000760B6"/>
    <w:rsid w:val="00076382"/>
    <w:rsid w:val="00097A92"/>
    <w:rsid w:val="000D00A3"/>
    <w:rsid w:val="000F7045"/>
    <w:rsid w:val="00127CF2"/>
    <w:rsid w:val="00133B72"/>
    <w:rsid w:val="00165A37"/>
    <w:rsid w:val="001839D4"/>
    <w:rsid w:val="001A0DE4"/>
    <w:rsid w:val="001A3203"/>
    <w:rsid w:val="001D044B"/>
    <w:rsid w:val="001D5395"/>
    <w:rsid w:val="001E5BD6"/>
    <w:rsid w:val="001E7DDC"/>
    <w:rsid w:val="002079DC"/>
    <w:rsid w:val="00227A16"/>
    <w:rsid w:val="00230D02"/>
    <w:rsid w:val="00241726"/>
    <w:rsid w:val="0027511F"/>
    <w:rsid w:val="002A3064"/>
    <w:rsid w:val="002B25EC"/>
    <w:rsid w:val="002D20F1"/>
    <w:rsid w:val="00304268"/>
    <w:rsid w:val="00325DE4"/>
    <w:rsid w:val="003B3987"/>
    <w:rsid w:val="00405228"/>
    <w:rsid w:val="0040634C"/>
    <w:rsid w:val="00410D6A"/>
    <w:rsid w:val="00426998"/>
    <w:rsid w:val="004A5D9B"/>
    <w:rsid w:val="004B5079"/>
    <w:rsid w:val="004C25F3"/>
    <w:rsid w:val="004D7EFC"/>
    <w:rsid w:val="0052517E"/>
    <w:rsid w:val="00543039"/>
    <w:rsid w:val="00547ADF"/>
    <w:rsid w:val="00563108"/>
    <w:rsid w:val="00574E40"/>
    <w:rsid w:val="0059251B"/>
    <w:rsid w:val="005C6797"/>
    <w:rsid w:val="005E4579"/>
    <w:rsid w:val="00624C00"/>
    <w:rsid w:val="00654D84"/>
    <w:rsid w:val="00681E44"/>
    <w:rsid w:val="006D5F2C"/>
    <w:rsid w:val="00722395"/>
    <w:rsid w:val="007244AD"/>
    <w:rsid w:val="00776D0A"/>
    <w:rsid w:val="007C280E"/>
    <w:rsid w:val="007D0AEA"/>
    <w:rsid w:val="007D2688"/>
    <w:rsid w:val="007E265B"/>
    <w:rsid w:val="007E37A2"/>
    <w:rsid w:val="00823F82"/>
    <w:rsid w:val="00852E93"/>
    <w:rsid w:val="0086184B"/>
    <w:rsid w:val="00893D65"/>
    <w:rsid w:val="00935044"/>
    <w:rsid w:val="00A116CE"/>
    <w:rsid w:val="00A13A09"/>
    <w:rsid w:val="00A37777"/>
    <w:rsid w:val="00A44539"/>
    <w:rsid w:val="00AB4589"/>
    <w:rsid w:val="00AC657B"/>
    <w:rsid w:val="00AD2306"/>
    <w:rsid w:val="00AD48FA"/>
    <w:rsid w:val="00AE1C6F"/>
    <w:rsid w:val="00B036ED"/>
    <w:rsid w:val="00B05BAD"/>
    <w:rsid w:val="00B73DBA"/>
    <w:rsid w:val="00BC72A7"/>
    <w:rsid w:val="00BD697D"/>
    <w:rsid w:val="00BF6879"/>
    <w:rsid w:val="00C26106"/>
    <w:rsid w:val="00C4563A"/>
    <w:rsid w:val="00C5495C"/>
    <w:rsid w:val="00C8352B"/>
    <w:rsid w:val="00C85B67"/>
    <w:rsid w:val="00CB56EC"/>
    <w:rsid w:val="00CC47B9"/>
    <w:rsid w:val="00CE7312"/>
    <w:rsid w:val="00D068F2"/>
    <w:rsid w:val="00D16601"/>
    <w:rsid w:val="00D63DF1"/>
    <w:rsid w:val="00D65AE2"/>
    <w:rsid w:val="00DA05E8"/>
    <w:rsid w:val="00DC04E0"/>
    <w:rsid w:val="00DC1B5C"/>
    <w:rsid w:val="00DC5DC0"/>
    <w:rsid w:val="00DD1D39"/>
    <w:rsid w:val="00DF6BA4"/>
    <w:rsid w:val="00E82E82"/>
    <w:rsid w:val="00EC3B5B"/>
    <w:rsid w:val="00EE5F12"/>
    <w:rsid w:val="00F41B80"/>
    <w:rsid w:val="00F82534"/>
    <w:rsid w:val="00F842F3"/>
    <w:rsid w:val="00F94925"/>
    <w:rsid w:val="00FF1957"/>
    <w:rsid w:val="11753546"/>
    <w:rsid w:val="120EC3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63D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ar-SA"/>
    </w:rPr>
  </w:style>
  <w:style w:type="paragraph" w:styleId="Titre1">
    <w:name w:val="heading 1"/>
    <w:basedOn w:val="Pieddepage"/>
    <w:next w:val="Normal"/>
    <w:qFormat/>
    <w:rsid w:val="00BF6879"/>
    <w:pPr>
      <w:outlineLvl w:val="0"/>
    </w:pPr>
    <w:rPr>
      <w:rFonts w:ascii="Calibri" w:hAnsi="Calibri" w:cs="Calibri"/>
      <w:b/>
      <w:color w:val="000000"/>
      <w:sz w:val="24"/>
      <w:szCs w:val="24"/>
    </w:rPr>
  </w:style>
  <w:style w:type="paragraph" w:styleId="Titre2">
    <w:name w:val="heading 2"/>
    <w:basedOn w:val="Normal"/>
    <w:next w:val="Normal"/>
    <w:qFormat/>
    <w:rsid w:val="00BF6879"/>
    <w:pPr>
      <w:outlineLvl w:val="1"/>
    </w:pPr>
    <w:rPr>
      <w:rFonts w:ascii="Calibri" w:eastAsia="Times" w:hAnsi="Calibri" w:cs="Calibri"/>
      <w:b/>
      <w:u w:val="single"/>
    </w:rPr>
  </w:style>
  <w:style w:type="paragraph" w:styleId="Titre3">
    <w:name w:val="heading 3"/>
    <w:basedOn w:val="Normal"/>
    <w:next w:val="Normal"/>
    <w:qFormat/>
    <w:rsid w:val="004B5079"/>
    <w:pPr>
      <w:spacing w:line="276" w:lineRule="auto"/>
      <w:ind w:firstLine="360"/>
      <w:outlineLvl w:val="2"/>
    </w:pPr>
    <w:rPr>
      <w:rFonts w:ascii="Calibri" w:hAnsi="Calibri" w:cs="Calibri"/>
      <w:i/>
      <w:u w:val="single"/>
    </w:rPr>
  </w:style>
  <w:style w:type="paragraph" w:styleId="Titre4">
    <w:name w:val="heading 4"/>
    <w:basedOn w:val="Normal"/>
    <w:next w:val="Normal"/>
    <w:qFormat/>
    <w:pPr>
      <w:keepNext/>
      <w:numPr>
        <w:ilvl w:val="3"/>
        <w:numId w:val="1"/>
      </w:numPr>
      <w:jc w:val="center"/>
      <w:outlineLvl w:val="3"/>
    </w:pPr>
    <w:rPr>
      <w:rFonts w:ascii="Arial" w:eastAsia="Times" w:hAnsi="Arial" w:cs="Arial"/>
      <w:b/>
      <w:color w:val="FF0000"/>
      <w:sz w:val="28"/>
    </w:rPr>
  </w:style>
  <w:style w:type="paragraph" w:styleId="Titre5">
    <w:name w:val="heading 5"/>
    <w:basedOn w:val="Normal"/>
    <w:next w:val="Normal"/>
    <w:qFormat/>
    <w:pPr>
      <w:numPr>
        <w:ilvl w:val="4"/>
        <w:numId w:val="1"/>
      </w:numPr>
      <w:spacing w:before="240" w:after="60"/>
      <w:jc w:val="both"/>
      <w:outlineLvl w:val="4"/>
    </w:pPr>
    <w:rPr>
      <w:rFonts w:ascii="Arial" w:eastAsia="Times" w:hAnsi="Arial" w:cs="Arial"/>
      <w:color w:val="0000FF"/>
      <w:sz w:val="22"/>
    </w:rPr>
  </w:style>
  <w:style w:type="paragraph" w:styleId="Titre6">
    <w:name w:val="heading 6"/>
    <w:basedOn w:val="Normal"/>
    <w:next w:val="Normal"/>
    <w:qFormat/>
    <w:pPr>
      <w:numPr>
        <w:ilvl w:val="5"/>
        <w:numId w:val="1"/>
      </w:numPr>
      <w:spacing w:before="240" w:after="60"/>
      <w:jc w:val="both"/>
      <w:outlineLvl w:val="5"/>
    </w:pPr>
    <w:rPr>
      <w:rFonts w:eastAsia="Times"/>
      <w:i/>
      <w:color w:val="0000FF"/>
      <w:sz w:val="22"/>
    </w:rPr>
  </w:style>
  <w:style w:type="paragraph" w:styleId="Titre7">
    <w:name w:val="heading 7"/>
    <w:basedOn w:val="Normal"/>
    <w:next w:val="Normal"/>
    <w:qFormat/>
    <w:pPr>
      <w:numPr>
        <w:ilvl w:val="6"/>
        <w:numId w:val="1"/>
      </w:numPr>
      <w:spacing w:before="240" w:after="60"/>
      <w:jc w:val="both"/>
      <w:outlineLvl w:val="6"/>
    </w:pPr>
    <w:rPr>
      <w:rFonts w:ascii="Arial" w:eastAsia="Times" w:hAnsi="Arial" w:cs="Arial"/>
      <w:color w:val="0000FF"/>
    </w:rPr>
  </w:style>
  <w:style w:type="paragraph" w:styleId="Titre8">
    <w:name w:val="heading 8"/>
    <w:basedOn w:val="Normal"/>
    <w:next w:val="Normal"/>
    <w:qFormat/>
    <w:pPr>
      <w:numPr>
        <w:ilvl w:val="7"/>
        <w:numId w:val="1"/>
      </w:numPr>
      <w:spacing w:before="240" w:after="60"/>
      <w:jc w:val="both"/>
      <w:outlineLvl w:val="7"/>
    </w:pPr>
    <w:rPr>
      <w:rFonts w:ascii="Arial" w:eastAsia="Times" w:hAnsi="Arial" w:cs="Arial"/>
      <w:i/>
      <w:color w:val="0000FF"/>
    </w:rPr>
  </w:style>
  <w:style w:type="paragraph" w:styleId="Titre9">
    <w:name w:val="heading 9"/>
    <w:basedOn w:val="Normal"/>
    <w:next w:val="Normal"/>
    <w:qFormat/>
    <w:pPr>
      <w:numPr>
        <w:ilvl w:val="8"/>
        <w:numId w:val="1"/>
      </w:numPr>
      <w:spacing w:before="240" w:after="60"/>
      <w:jc w:val="both"/>
      <w:outlineLvl w:val="8"/>
    </w:pPr>
    <w:rPr>
      <w:rFonts w:ascii="Arial" w:eastAsia="Times" w:hAnsi="Arial" w:cs="Arial"/>
      <w:b/>
      <w:i/>
      <w:color w:val="0000FF"/>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Calibri" w:hAnsi="Calibri" w:cs="Calibri"/>
    </w:rPr>
  </w:style>
  <w:style w:type="character" w:customStyle="1" w:styleId="WW8Num2z0">
    <w:name w:val="WW8Num2z0"/>
    <w:rPr>
      <w:rFonts w:ascii="Wingdings" w:eastAsia="Times" w:hAnsi="Wingdings" w:cs="Wingdings" w:hint="default"/>
      <w:sz w:val="18"/>
      <w:szCs w:val="18"/>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0">
    <w:name w:val="WW8Num3z0"/>
    <w:rPr>
      <w:rFonts w:ascii="Calibri Light" w:eastAsia="Lucida Sans Unicode" w:hAnsi="Calibri Light" w:cs="Times New Roman" w:hint="default"/>
      <w:sz w:val="18"/>
      <w:szCs w:val="18"/>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Calibri" w:eastAsia="Times New Roman" w:hAnsi="Calibri" w:cs="Arial" w:hint="default"/>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caps/>
      <w:sz w:val="18"/>
    </w:rPr>
  </w:style>
  <w:style w:type="character" w:customStyle="1" w:styleId="WW8Num6z0">
    <w:name w:val="WW8Num6z0"/>
    <w:rPr>
      <w:rFonts w:ascii="Times New Roman" w:hAnsi="Times New Roman" w:cs="Times New Roman"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Symbol" w:hint="default"/>
    </w:rPr>
  </w:style>
  <w:style w:type="character" w:customStyle="1" w:styleId="WW8Num9z0">
    <w:name w:val="WW8Num9z0"/>
    <w:rPr>
      <w:rFonts w:hint="default"/>
    </w:rPr>
  </w:style>
  <w:style w:type="character" w:customStyle="1" w:styleId="WW8Num10z0">
    <w:name w:val="WW8Num10z0"/>
    <w:rPr>
      <w:rFonts w:ascii="Calibri" w:hAnsi="Calibri" w:cs="Calibri"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Policepardfaut1">
    <w:name w:val="Police par défaut1"/>
  </w:style>
  <w:style w:type="character" w:styleId="Lienhypertexte">
    <w:name w:val="Hyperlink"/>
    <w:uiPriority w:val="99"/>
    <w:rPr>
      <w:color w:val="0000FF"/>
      <w:u w:val="single"/>
    </w:rPr>
  </w:style>
  <w:style w:type="character" w:styleId="Numrodepage">
    <w:name w:val="page number"/>
    <w:basedOn w:val="Policepardfaut1"/>
  </w:style>
  <w:style w:type="character" w:customStyle="1" w:styleId="RetraitcorpsdetexteCar">
    <w:name w:val="Retrait corps de texte Car"/>
    <w:basedOn w:val="Policepardfaut1"/>
  </w:style>
  <w:style w:type="character" w:customStyle="1" w:styleId="Retraitcorpsdetexte2Car">
    <w:name w:val="Retrait corps de texte 2 Car"/>
    <w:basedOn w:val="Policepardfaut1"/>
  </w:style>
  <w:style w:type="character" w:styleId="Lienhypertextesuivivisit">
    <w:name w:val="FollowedHyperlink"/>
    <w:rPr>
      <w:color w:val="800080"/>
      <w:u w:val="single"/>
    </w:rPr>
  </w:style>
  <w:style w:type="character" w:customStyle="1" w:styleId="Caractresdenotedebasdepage">
    <w:name w:val="Caractères de note de bas de page"/>
    <w:rPr>
      <w:vertAlign w:val="superscript"/>
    </w:rPr>
  </w:style>
  <w:style w:type="character" w:customStyle="1" w:styleId="TextedebullesCar">
    <w:name w:val="Texte de bulles Car"/>
    <w:rPr>
      <w:rFonts w:ascii="Tahoma" w:hAnsi="Tahoma" w:cs="Tahoma"/>
      <w:sz w:val="16"/>
      <w:szCs w:val="16"/>
    </w:rPr>
  </w:style>
  <w:style w:type="character" w:customStyle="1" w:styleId="Titre1Car">
    <w:name w:val="Titre 1 Car"/>
    <w:rPr>
      <w:rFonts w:ascii="Arial" w:eastAsia="Times" w:hAnsi="Arial" w:cs="Arial"/>
      <w:b/>
      <w:caps/>
      <w:color w:val="0000FF"/>
      <w:u w:val="single"/>
    </w:rPr>
  </w:style>
  <w:style w:type="character" w:customStyle="1" w:styleId="Titre2Car">
    <w:name w:val="Titre 2 Car"/>
    <w:rPr>
      <w:rFonts w:ascii="Helvetica" w:eastAsia="Times" w:hAnsi="Helvetica" w:cs="Helvetica"/>
      <w:b/>
      <w:i/>
      <w:color w:val="0000FF"/>
    </w:rPr>
  </w:style>
  <w:style w:type="character" w:customStyle="1" w:styleId="Corpsdetexte2Car">
    <w:name w:val="Corps de texte 2 Car"/>
    <w:rPr>
      <w:rFonts w:ascii="Arial" w:eastAsia="Times" w:hAnsi="Arial" w:cs="Arial"/>
      <w:b/>
      <w:color w:val="000000"/>
      <w:sz w:val="22"/>
      <w:u w:val="single"/>
    </w:rPr>
  </w:style>
  <w:style w:type="character" w:customStyle="1" w:styleId="PieddepageCar">
    <w:name w:val="Pied de page Car"/>
    <w:uiPriority w:val="99"/>
    <w:rPr>
      <w:rFonts w:ascii="Arial" w:eastAsia="Times" w:hAnsi="Arial" w:cs="Arial"/>
      <w:color w:val="0000FF"/>
    </w:rPr>
  </w:style>
  <w:style w:type="character" w:customStyle="1" w:styleId="CorpsdetexteCar">
    <w:name w:val="Corps de texte Car"/>
    <w:rPr>
      <w:rFonts w:ascii="Arial" w:hAnsi="Arial" w:cs="Arial"/>
      <w:color w:val="0000FF"/>
      <w:spacing w:val="-5"/>
    </w:rPr>
  </w:style>
  <w:style w:type="paragraph" w:customStyle="1" w:styleId="Titre10">
    <w:name w:val="Titre1"/>
    <w:basedOn w:val="Normal"/>
    <w:next w:val="Corpsdetexte"/>
    <w:pPr>
      <w:keepNext/>
      <w:spacing w:before="240" w:after="120"/>
    </w:pPr>
    <w:rPr>
      <w:rFonts w:ascii="Arial" w:eastAsia="Microsoft YaHei" w:hAnsi="Arial" w:cs="Arial"/>
      <w:sz w:val="28"/>
      <w:szCs w:val="28"/>
    </w:rPr>
  </w:style>
  <w:style w:type="paragraph" w:styleId="Corpsdetexte">
    <w:name w:val="Body Text"/>
    <w:basedOn w:val="Normal"/>
    <w:pPr>
      <w:spacing w:after="220" w:line="220" w:lineRule="atLeast"/>
      <w:jc w:val="both"/>
    </w:pPr>
    <w:rPr>
      <w:rFonts w:ascii="Arial" w:hAnsi="Arial" w:cs="Arial"/>
      <w:color w:val="0000FF"/>
      <w:spacing w:val="-5"/>
    </w:rPr>
  </w:style>
  <w:style w:type="paragraph" w:styleId="Liste">
    <w:name w:val="List"/>
    <w:basedOn w:val="Corpsdetexte"/>
  </w:style>
  <w:style w:type="paragraph" w:customStyle="1" w:styleId="Lgende1">
    <w:name w:val="Légende1"/>
    <w:basedOn w:val="Normal"/>
    <w:next w:val="Normal"/>
    <w:pPr>
      <w:spacing w:before="840"/>
    </w:pPr>
    <w:rPr>
      <w:rFonts w:ascii="Tahoma" w:hAnsi="Tahoma" w:cs="Tahoma"/>
      <w:i/>
      <w:color w:val="000000"/>
      <w:spacing w:val="4"/>
      <w:sz w:val="16"/>
    </w:rPr>
  </w:style>
  <w:style w:type="paragraph" w:customStyle="1" w:styleId="Index">
    <w:name w:val="Index"/>
    <w:basedOn w:val="Normal"/>
    <w:pPr>
      <w:suppressLineNumbers/>
    </w:pPr>
    <w:rPr>
      <w:rFonts w:cs="Arial"/>
    </w:rPr>
  </w:style>
  <w:style w:type="paragraph" w:customStyle="1" w:styleId="HAHA">
    <w:name w:val="HAHA"/>
    <w:basedOn w:val="Titre1"/>
    <w:pPr>
      <w:numPr>
        <w:numId w:val="11"/>
      </w:numPr>
      <w:shd w:val="clear" w:color="auto" w:fill="FFFF00"/>
      <w:spacing w:before="480" w:after="60"/>
    </w:pPr>
    <w:rPr>
      <w:rFonts w:eastAsia="Times New Roman"/>
      <w:b w:val="0"/>
      <w:caps/>
      <w:kern w:val="1"/>
    </w:rPr>
  </w:style>
  <w:style w:type="paragraph" w:customStyle="1" w:styleId="r1">
    <w:name w:val="r1"/>
    <w:basedOn w:val="Normal"/>
    <w:pPr>
      <w:numPr>
        <w:numId w:val="8"/>
      </w:numPr>
      <w:spacing w:before="60"/>
      <w:jc w:val="both"/>
    </w:pPr>
    <w:rPr>
      <w:rFonts w:ascii="Arial" w:hAnsi="Arial" w:cs="Arial"/>
      <w:color w:val="0000FF"/>
      <w:sz w:val="22"/>
    </w:rPr>
  </w:style>
  <w:style w:type="paragraph" w:customStyle="1" w:styleId="Liste01">
    <w:name w:val="Liste01"/>
    <w:basedOn w:val="Normal"/>
    <w:pPr>
      <w:numPr>
        <w:numId w:val="7"/>
      </w:numPr>
      <w:tabs>
        <w:tab w:val="left" w:pos="1843"/>
      </w:tabs>
      <w:spacing w:after="120"/>
      <w:ind w:left="1843" w:firstLine="0"/>
      <w:jc w:val="both"/>
    </w:pPr>
    <w:rPr>
      <w:rFonts w:ascii="Arial" w:eastAsia="Times" w:hAnsi="Arial" w:cs="Arial"/>
      <w:color w:val="0000FF"/>
    </w:rPr>
  </w:style>
  <w:style w:type="paragraph" w:styleId="Titre">
    <w:name w:val="Title"/>
    <w:basedOn w:val="Normal"/>
    <w:next w:val="Sous-titre"/>
    <w:qFormat/>
    <w:pPr>
      <w:jc w:val="center"/>
    </w:pPr>
    <w:rPr>
      <w:rFonts w:ascii="Arial" w:eastAsia="Times" w:hAnsi="Arial" w:cs="Arial"/>
      <w:b/>
      <w:color w:val="0000FF"/>
      <w:sz w:val="44"/>
    </w:rPr>
  </w:style>
  <w:style w:type="paragraph" w:styleId="Sous-titre">
    <w:name w:val="Subtitle"/>
    <w:basedOn w:val="Titre10"/>
    <w:next w:val="Corpsdetexte"/>
    <w:qFormat/>
    <w:pPr>
      <w:jc w:val="center"/>
    </w:pPr>
    <w:rPr>
      <w:i/>
      <w:iCs/>
    </w:rPr>
  </w:style>
  <w:style w:type="paragraph" w:styleId="En-tte">
    <w:name w:val="header"/>
    <w:basedOn w:val="Normal"/>
    <w:pPr>
      <w:tabs>
        <w:tab w:val="center" w:pos="4536"/>
        <w:tab w:val="right" w:pos="9072"/>
      </w:tabs>
      <w:jc w:val="both"/>
    </w:pPr>
    <w:rPr>
      <w:rFonts w:ascii="Arial" w:eastAsia="Times" w:hAnsi="Arial" w:cs="Arial"/>
      <w:color w:val="0000FF"/>
    </w:rPr>
  </w:style>
  <w:style w:type="paragraph" w:customStyle="1" w:styleId="PR">
    <w:name w:val="PR"/>
    <w:basedOn w:val="Normal"/>
    <w:pPr>
      <w:keepLines/>
      <w:spacing w:before="240"/>
      <w:jc w:val="both"/>
    </w:pPr>
    <w:rPr>
      <w:rFonts w:ascii="Arial" w:hAnsi="Arial" w:cs="Arial"/>
    </w:rPr>
  </w:style>
  <w:style w:type="paragraph" w:customStyle="1" w:styleId="Textecourant">
    <w:name w:val="Texte courant"/>
    <w:basedOn w:val="Normal"/>
    <w:pPr>
      <w:tabs>
        <w:tab w:val="left" w:pos="170"/>
      </w:tabs>
      <w:spacing w:before="120"/>
      <w:jc w:val="both"/>
    </w:pPr>
    <w:rPr>
      <w:rFonts w:ascii="Arial" w:hAnsi="Arial" w:cs="Arial"/>
      <w:color w:val="0000FF"/>
      <w:sz w:val="22"/>
    </w:rPr>
  </w:style>
  <w:style w:type="paragraph" w:customStyle="1" w:styleId="Salutations1">
    <w:name w:val="Salutations1"/>
    <w:basedOn w:val="Normal"/>
    <w:next w:val="Normal"/>
    <w:pPr>
      <w:spacing w:before="240" w:after="240" w:line="240" w:lineRule="atLeast"/>
      <w:jc w:val="both"/>
    </w:pPr>
    <w:rPr>
      <w:rFonts w:ascii="Garamond" w:hAnsi="Garamond" w:cs="Garamond"/>
      <w:color w:val="0000FF"/>
      <w:kern w:val="1"/>
    </w:rPr>
  </w:style>
  <w:style w:type="paragraph" w:customStyle="1" w:styleId="Corpsdetexte21">
    <w:name w:val="Corps de texte 21"/>
    <w:basedOn w:val="Normal"/>
    <w:pPr>
      <w:jc w:val="both"/>
    </w:pPr>
    <w:rPr>
      <w:rFonts w:ascii="Arial" w:eastAsia="Times" w:hAnsi="Arial" w:cs="Arial"/>
      <w:b/>
      <w:color w:val="000000"/>
      <w:sz w:val="22"/>
      <w:u w:val="single"/>
    </w:rPr>
  </w:style>
  <w:style w:type="paragraph" w:styleId="Pieddepage">
    <w:name w:val="footer"/>
    <w:basedOn w:val="Normal"/>
    <w:pPr>
      <w:tabs>
        <w:tab w:val="center" w:pos="4536"/>
        <w:tab w:val="right" w:pos="9072"/>
      </w:tabs>
      <w:jc w:val="both"/>
    </w:pPr>
    <w:rPr>
      <w:rFonts w:ascii="Arial" w:eastAsia="Times" w:hAnsi="Arial" w:cs="Arial"/>
      <w:color w:val="0000FF"/>
    </w:rPr>
  </w:style>
  <w:style w:type="paragraph" w:customStyle="1" w:styleId="Corpsdetexte31">
    <w:name w:val="Corps de texte 31"/>
    <w:basedOn w:val="Normal"/>
    <w:rPr>
      <w:rFonts w:ascii="Arial" w:eastAsia="Times" w:hAnsi="Arial" w:cs="Arial"/>
      <w:color w:val="0000FF"/>
    </w:rPr>
  </w:style>
  <w:style w:type="paragraph" w:styleId="Signature">
    <w:name w:val="Signature"/>
    <w:basedOn w:val="Normal"/>
    <w:pPr>
      <w:ind w:left="4252"/>
    </w:pPr>
  </w:style>
  <w:style w:type="paragraph" w:customStyle="1" w:styleId="Fonction">
    <w:name w:val="Fonction"/>
    <w:basedOn w:val="Signature"/>
    <w:next w:val="Normal"/>
    <w:pPr>
      <w:keepNext/>
      <w:ind w:left="0"/>
    </w:pPr>
    <w:rPr>
      <w:color w:val="0000FF"/>
    </w:rPr>
  </w:style>
  <w:style w:type="paragraph" w:styleId="TM1">
    <w:name w:val="toc 1"/>
    <w:basedOn w:val="Normal"/>
    <w:next w:val="Normal"/>
    <w:uiPriority w:val="39"/>
    <w:pPr>
      <w:tabs>
        <w:tab w:val="right" w:leader="underscore" w:pos="7900"/>
      </w:tabs>
      <w:spacing w:before="120"/>
    </w:pPr>
    <w:rPr>
      <w:rFonts w:ascii="Arial" w:hAnsi="Arial" w:cs="Arial"/>
      <w:sz w:val="18"/>
    </w:rPr>
  </w:style>
  <w:style w:type="paragraph" w:styleId="TM3">
    <w:name w:val="toc 3"/>
    <w:basedOn w:val="Normal"/>
    <w:next w:val="Normal"/>
    <w:uiPriority w:val="39"/>
    <w:pPr>
      <w:ind w:left="400"/>
    </w:pPr>
  </w:style>
  <w:style w:type="paragraph" w:customStyle="1" w:styleId="Retraitcorpsdetexte31">
    <w:name w:val="Retrait corps de texte 31"/>
    <w:basedOn w:val="Normal"/>
    <w:pPr>
      <w:spacing w:after="120"/>
      <w:ind w:left="283"/>
    </w:pPr>
    <w:rPr>
      <w:sz w:val="16"/>
      <w:szCs w:val="16"/>
    </w:rPr>
  </w:style>
  <w:style w:type="paragraph" w:styleId="Retraitcorpsdetexte">
    <w:name w:val="Body Text Indent"/>
    <w:basedOn w:val="Normal"/>
    <w:pPr>
      <w:spacing w:after="120"/>
      <w:ind w:left="283"/>
    </w:pPr>
  </w:style>
  <w:style w:type="paragraph" w:customStyle="1" w:styleId="texte">
    <w:name w:val="texte"/>
    <w:basedOn w:val="Corpsdetexte"/>
    <w:pPr>
      <w:tabs>
        <w:tab w:val="left" w:pos="5670"/>
      </w:tabs>
      <w:spacing w:after="480" w:line="240" w:lineRule="auto"/>
    </w:pPr>
    <w:rPr>
      <w:color w:val="auto"/>
      <w:spacing w:val="0"/>
      <w:sz w:val="24"/>
    </w:rPr>
  </w:style>
  <w:style w:type="paragraph" w:customStyle="1" w:styleId="Retraitcorpsdetexte21">
    <w:name w:val="Retrait corps de texte 21"/>
    <w:basedOn w:val="Normal"/>
    <w:pPr>
      <w:spacing w:after="120" w:line="480" w:lineRule="auto"/>
      <w:ind w:left="283"/>
    </w:pPr>
  </w:style>
  <w:style w:type="paragraph" w:customStyle="1" w:styleId="Corpsdetexte22">
    <w:name w:val="Corps de texte 22"/>
    <w:basedOn w:val="Normal"/>
    <w:pPr>
      <w:tabs>
        <w:tab w:val="left" w:pos="1134"/>
        <w:tab w:val="left" w:pos="4820"/>
        <w:tab w:val="left" w:pos="6237"/>
      </w:tabs>
      <w:ind w:left="567"/>
      <w:jc w:val="both"/>
    </w:pPr>
    <w:rPr>
      <w:sz w:val="24"/>
    </w:rPr>
  </w:style>
  <w:style w:type="paragraph" w:customStyle="1" w:styleId="Explorateurdedocuments1">
    <w:name w:val="Explorateur de documents1"/>
    <w:basedOn w:val="Normal"/>
    <w:pPr>
      <w:shd w:val="clear" w:color="auto" w:fill="000080"/>
    </w:pPr>
    <w:rPr>
      <w:rFonts w:ascii="Tahoma" w:hAnsi="Tahoma" w:cs="Tahoma"/>
    </w:rPr>
  </w:style>
  <w:style w:type="paragraph" w:customStyle="1" w:styleId="Retraitcorpsdetexte1">
    <w:name w:val="Retrait corps de texte1"/>
    <w:basedOn w:val="Normal"/>
    <w:pPr>
      <w:spacing w:after="120"/>
      <w:ind w:left="283"/>
    </w:pPr>
    <w:rPr>
      <w:sz w:val="24"/>
    </w:rPr>
  </w:style>
  <w:style w:type="paragraph" w:customStyle="1" w:styleId="Titre1Titre1IHeading1Titre11t1T1Titre1t1t1T1">
    <w:name w:val="Titre 1.Titre 1I.Heading 1.Titre 11.t1.T1.Titre 1.t1.t1.T1"/>
    <w:basedOn w:val="Normal"/>
    <w:next w:val="Normal"/>
    <w:pPr>
      <w:keepNext/>
      <w:spacing w:before="360" w:after="240"/>
      <w:jc w:val="both"/>
    </w:pPr>
    <w:rPr>
      <w:b/>
      <w:caps/>
      <w:color w:val="0000FF"/>
      <w:u w:val="single"/>
    </w:rPr>
  </w:style>
  <w:style w:type="paragraph" w:customStyle="1" w:styleId="Titre3Headline3H3">
    <w:name w:val="Titre 3.Headline3.H3"/>
    <w:basedOn w:val="Normal"/>
    <w:next w:val="Normal"/>
    <w:pPr>
      <w:keepNext/>
      <w:tabs>
        <w:tab w:val="left" w:pos="1368"/>
      </w:tabs>
      <w:ind w:left="720" w:hanging="432"/>
      <w:jc w:val="right"/>
    </w:pPr>
    <w:rPr>
      <w:b/>
      <w:i/>
      <w:color w:val="000080"/>
      <w:sz w:val="28"/>
    </w:rPr>
  </w:style>
  <w:style w:type="paragraph" w:customStyle="1" w:styleId="Titre4Headline4">
    <w:name w:val="Titre 4.Headline4"/>
    <w:basedOn w:val="Normal"/>
    <w:next w:val="Normal"/>
    <w:pPr>
      <w:keepNext/>
      <w:tabs>
        <w:tab w:val="left" w:pos="864"/>
      </w:tabs>
      <w:ind w:left="864" w:hanging="144"/>
      <w:jc w:val="center"/>
    </w:pPr>
    <w:rPr>
      <w:b/>
      <w:color w:val="FF0000"/>
      <w:sz w:val="28"/>
    </w:rPr>
  </w:style>
  <w:style w:type="paragraph" w:styleId="TM2">
    <w:name w:val="toc 2"/>
    <w:basedOn w:val="Normal"/>
    <w:next w:val="Normal"/>
    <w:uiPriority w:val="39"/>
    <w:pPr>
      <w:spacing w:before="120"/>
      <w:ind w:left="200"/>
    </w:pPr>
    <w:rPr>
      <w:b/>
      <w:sz w:val="22"/>
    </w:rPr>
  </w:style>
  <w:style w:type="paragraph" w:styleId="TM4">
    <w:name w:val="toc 4"/>
    <w:basedOn w:val="Normal"/>
    <w:next w:val="Normal"/>
    <w:pPr>
      <w:ind w:left="600"/>
    </w:pPr>
  </w:style>
  <w:style w:type="paragraph" w:styleId="TM5">
    <w:name w:val="toc 5"/>
    <w:basedOn w:val="Normal"/>
    <w:next w:val="Normal"/>
    <w:pPr>
      <w:ind w:left="800"/>
    </w:pPr>
  </w:style>
  <w:style w:type="paragraph" w:styleId="TM6">
    <w:name w:val="toc 6"/>
    <w:basedOn w:val="Normal"/>
    <w:next w:val="Normal"/>
    <w:pPr>
      <w:ind w:left="1000"/>
    </w:pPr>
  </w:style>
  <w:style w:type="paragraph" w:styleId="TM7">
    <w:name w:val="toc 7"/>
    <w:basedOn w:val="Normal"/>
    <w:next w:val="Normal"/>
    <w:pPr>
      <w:ind w:left="1200"/>
    </w:pPr>
  </w:style>
  <w:style w:type="paragraph" w:styleId="TM8">
    <w:name w:val="toc 8"/>
    <w:basedOn w:val="Normal"/>
    <w:next w:val="Normal"/>
    <w:pPr>
      <w:ind w:left="1400"/>
    </w:pPr>
  </w:style>
  <w:style w:type="paragraph" w:styleId="TM9">
    <w:name w:val="toc 9"/>
    <w:basedOn w:val="Normal"/>
    <w:next w:val="Normal"/>
    <w:pPr>
      <w:ind w:left="1600"/>
    </w:pPr>
  </w:style>
  <w:style w:type="paragraph" w:customStyle="1" w:styleId="Listepuces1">
    <w:name w:val="Liste à puces1"/>
    <w:basedOn w:val="Normal"/>
    <w:rPr>
      <w:rFonts w:ascii="Arial" w:hAnsi="Arial" w:cs="Arial"/>
      <w:color w:val="000080"/>
      <w:sz w:val="22"/>
    </w:rPr>
  </w:style>
  <w:style w:type="paragraph" w:styleId="Notedebasdepage">
    <w:name w:val="footnote text"/>
    <w:basedOn w:val="Normal"/>
  </w:style>
  <w:style w:type="paragraph" w:styleId="Notedefin">
    <w:name w:val="endnote text"/>
    <w:basedOn w:val="Normal"/>
  </w:style>
  <w:style w:type="paragraph" w:customStyle="1" w:styleId="Listecouleur-Accent11">
    <w:name w:val="Liste couleur - Accent 11"/>
    <w:basedOn w:val="Normal"/>
    <w:pPr>
      <w:ind w:left="708"/>
    </w:pPr>
  </w:style>
  <w:style w:type="paragraph" w:styleId="Textedebulles">
    <w:name w:val="Balloon Text"/>
    <w:basedOn w:val="Normal"/>
    <w:rPr>
      <w:rFonts w:ascii="Tahoma" w:hAnsi="Tahoma" w:cs="Tahoma"/>
      <w:sz w:val="16"/>
      <w:szCs w:val="16"/>
    </w:rPr>
  </w:style>
  <w:style w:type="paragraph" w:styleId="NormalWeb">
    <w:name w:val="Normal (Web)"/>
    <w:basedOn w:val="Normal"/>
    <w:pPr>
      <w:spacing w:before="100" w:after="221" w:line="221" w:lineRule="atLeast"/>
      <w:jc w:val="both"/>
    </w:pPr>
    <w:rPr>
      <w:rFonts w:ascii="Arial" w:hAnsi="Arial" w:cs="Arial"/>
      <w:sz w:val="24"/>
      <w:szCs w:val="24"/>
    </w:rPr>
  </w:style>
  <w:style w:type="paragraph" w:customStyle="1" w:styleId="western">
    <w:name w:val="western"/>
    <w:basedOn w:val="Normal"/>
    <w:pPr>
      <w:spacing w:before="100" w:after="221" w:line="221" w:lineRule="atLeast"/>
      <w:jc w:val="both"/>
    </w:pPr>
    <w:rPr>
      <w:rFonts w:ascii="Arial" w:hAnsi="Arial" w:cs="Arial"/>
      <w:sz w:val="24"/>
      <w:szCs w:val="24"/>
    </w:rPr>
  </w:style>
  <w:style w:type="paragraph" w:styleId="Paragraphedeliste">
    <w:name w:val="List Paragraph"/>
    <w:basedOn w:val="Normal"/>
    <w:qFormat/>
    <w:pPr>
      <w:ind w:left="708"/>
    </w:pPr>
    <w:rPr>
      <w:sz w:val="24"/>
      <w:szCs w:val="24"/>
    </w:rPr>
  </w:style>
  <w:style w:type="paragraph" w:customStyle="1" w:styleId="Titre3Headline3H3T3">
    <w:name w:val="Titre 3.Headline3.H3.T3"/>
    <w:basedOn w:val="Normal"/>
    <w:next w:val="Normal"/>
    <w:pPr>
      <w:keepNext/>
      <w:jc w:val="both"/>
    </w:pPr>
    <w:rPr>
      <w:rFonts w:ascii="Comic Sans MS" w:hAnsi="Comic Sans MS" w:cs="Comic Sans MS"/>
      <w:i/>
      <w:color w:val="000000"/>
      <w:sz w:val="16"/>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ucadre">
    <w:name w:val="Contenu du cadre"/>
    <w:basedOn w:val="Corpsdetexte"/>
  </w:style>
  <w:style w:type="paragraph" w:customStyle="1" w:styleId="fcasegauche">
    <w:name w:val="f_case_gauche"/>
    <w:basedOn w:val="Normal"/>
    <w:rsid w:val="00DC04E0"/>
    <w:pPr>
      <w:spacing w:after="60"/>
      <w:ind w:left="284" w:hanging="284"/>
      <w:jc w:val="both"/>
    </w:pPr>
    <w:rPr>
      <w:rFonts w:ascii="Univers" w:hAnsi="Univers" w:cs="Univers"/>
      <w:lang w:eastAsia="zh-CN"/>
    </w:rPr>
  </w:style>
  <w:style w:type="table" w:styleId="Grilledutableau">
    <w:name w:val="Table Grid"/>
    <w:basedOn w:val="TableauNormal"/>
    <w:uiPriority w:val="39"/>
    <w:rsid w:val="000D00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aire">
    <w:name w:val="annotation text"/>
    <w:basedOn w:val="Normal"/>
    <w:link w:val="CommentaireCar"/>
    <w:uiPriority w:val="99"/>
    <w:semiHidden/>
    <w:unhideWhenUsed/>
    <w:rsid w:val="005C6797"/>
  </w:style>
  <w:style w:type="character" w:customStyle="1" w:styleId="CommentaireCar">
    <w:name w:val="Commentaire Car"/>
    <w:basedOn w:val="Policepardfaut"/>
    <w:link w:val="Commentaire"/>
    <w:uiPriority w:val="99"/>
    <w:semiHidden/>
    <w:rsid w:val="005C6797"/>
    <w:rPr>
      <w:lang w:eastAsia="ar-SA"/>
    </w:rPr>
  </w:style>
  <w:style w:type="character" w:styleId="Marquedecommentaire">
    <w:name w:val="annotation reference"/>
    <w:basedOn w:val="Policepardfaut"/>
    <w:uiPriority w:val="99"/>
    <w:semiHidden/>
    <w:unhideWhenUsed/>
    <w:rsid w:val="005C6797"/>
    <w:rPr>
      <w:sz w:val="16"/>
      <w:szCs w:val="16"/>
    </w:rPr>
  </w:style>
  <w:style w:type="paragraph" w:styleId="En-ttedetabledesmatires">
    <w:name w:val="TOC Heading"/>
    <w:basedOn w:val="Titre1"/>
    <w:next w:val="Normal"/>
    <w:uiPriority w:val="39"/>
    <w:unhideWhenUsed/>
    <w:qFormat/>
    <w:rsid w:val="00BF6879"/>
    <w:pPr>
      <w:keepNext/>
      <w:keepLines/>
      <w:tabs>
        <w:tab w:val="clear" w:pos="4536"/>
        <w:tab w:val="clear" w:pos="9072"/>
      </w:tabs>
      <w:suppressAutoHyphens w:val="0"/>
      <w:spacing w:before="480" w:line="276" w:lineRule="auto"/>
      <w:jc w:val="left"/>
      <w:outlineLvl w:val="9"/>
    </w:pPr>
    <w:rPr>
      <w:rFonts w:asciiTheme="majorHAnsi" w:eastAsiaTheme="majorEastAsia" w:hAnsiTheme="majorHAnsi" w:cstheme="majorBidi"/>
      <w:bCs/>
      <w:color w:val="2F5496" w:themeColor="accent1" w:themeShade="BF"/>
      <w:sz w:val="28"/>
      <w:szCs w:val="28"/>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ar-SA"/>
    </w:rPr>
  </w:style>
  <w:style w:type="paragraph" w:styleId="Titre1">
    <w:name w:val="heading 1"/>
    <w:basedOn w:val="Pieddepage"/>
    <w:next w:val="Normal"/>
    <w:qFormat/>
    <w:rsid w:val="00BF6879"/>
    <w:pPr>
      <w:outlineLvl w:val="0"/>
    </w:pPr>
    <w:rPr>
      <w:rFonts w:ascii="Calibri" w:hAnsi="Calibri" w:cs="Calibri"/>
      <w:b/>
      <w:color w:val="000000"/>
      <w:sz w:val="24"/>
      <w:szCs w:val="24"/>
    </w:rPr>
  </w:style>
  <w:style w:type="paragraph" w:styleId="Titre2">
    <w:name w:val="heading 2"/>
    <w:basedOn w:val="Normal"/>
    <w:next w:val="Normal"/>
    <w:qFormat/>
    <w:rsid w:val="00BF6879"/>
    <w:pPr>
      <w:outlineLvl w:val="1"/>
    </w:pPr>
    <w:rPr>
      <w:rFonts w:ascii="Calibri" w:eastAsia="Times" w:hAnsi="Calibri" w:cs="Calibri"/>
      <w:b/>
      <w:u w:val="single"/>
    </w:rPr>
  </w:style>
  <w:style w:type="paragraph" w:styleId="Titre3">
    <w:name w:val="heading 3"/>
    <w:basedOn w:val="Normal"/>
    <w:next w:val="Normal"/>
    <w:qFormat/>
    <w:rsid w:val="004B5079"/>
    <w:pPr>
      <w:spacing w:line="276" w:lineRule="auto"/>
      <w:ind w:firstLine="360"/>
      <w:outlineLvl w:val="2"/>
    </w:pPr>
    <w:rPr>
      <w:rFonts w:ascii="Calibri" w:hAnsi="Calibri" w:cs="Calibri"/>
      <w:i/>
      <w:u w:val="single"/>
    </w:rPr>
  </w:style>
  <w:style w:type="paragraph" w:styleId="Titre4">
    <w:name w:val="heading 4"/>
    <w:basedOn w:val="Normal"/>
    <w:next w:val="Normal"/>
    <w:qFormat/>
    <w:pPr>
      <w:keepNext/>
      <w:numPr>
        <w:ilvl w:val="3"/>
        <w:numId w:val="1"/>
      </w:numPr>
      <w:jc w:val="center"/>
      <w:outlineLvl w:val="3"/>
    </w:pPr>
    <w:rPr>
      <w:rFonts w:ascii="Arial" w:eastAsia="Times" w:hAnsi="Arial" w:cs="Arial"/>
      <w:b/>
      <w:color w:val="FF0000"/>
      <w:sz w:val="28"/>
    </w:rPr>
  </w:style>
  <w:style w:type="paragraph" w:styleId="Titre5">
    <w:name w:val="heading 5"/>
    <w:basedOn w:val="Normal"/>
    <w:next w:val="Normal"/>
    <w:qFormat/>
    <w:pPr>
      <w:numPr>
        <w:ilvl w:val="4"/>
        <w:numId w:val="1"/>
      </w:numPr>
      <w:spacing w:before="240" w:after="60"/>
      <w:jc w:val="both"/>
      <w:outlineLvl w:val="4"/>
    </w:pPr>
    <w:rPr>
      <w:rFonts w:ascii="Arial" w:eastAsia="Times" w:hAnsi="Arial" w:cs="Arial"/>
      <w:color w:val="0000FF"/>
      <w:sz w:val="22"/>
    </w:rPr>
  </w:style>
  <w:style w:type="paragraph" w:styleId="Titre6">
    <w:name w:val="heading 6"/>
    <w:basedOn w:val="Normal"/>
    <w:next w:val="Normal"/>
    <w:qFormat/>
    <w:pPr>
      <w:numPr>
        <w:ilvl w:val="5"/>
        <w:numId w:val="1"/>
      </w:numPr>
      <w:spacing w:before="240" w:after="60"/>
      <w:jc w:val="both"/>
      <w:outlineLvl w:val="5"/>
    </w:pPr>
    <w:rPr>
      <w:rFonts w:eastAsia="Times"/>
      <w:i/>
      <w:color w:val="0000FF"/>
      <w:sz w:val="22"/>
    </w:rPr>
  </w:style>
  <w:style w:type="paragraph" w:styleId="Titre7">
    <w:name w:val="heading 7"/>
    <w:basedOn w:val="Normal"/>
    <w:next w:val="Normal"/>
    <w:qFormat/>
    <w:pPr>
      <w:numPr>
        <w:ilvl w:val="6"/>
        <w:numId w:val="1"/>
      </w:numPr>
      <w:spacing w:before="240" w:after="60"/>
      <w:jc w:val="both"/>
      <w:outlineLvl w:val="6"/>
    </w:pPr>
    <w:rPr>
      <w:rFonts w:ascii="Arial" w:eastAsia="Times" w:hAnsi="Arial" w:cs="Arial"/>
      <w:color w:val="0000FF"/>
    </w:rPr>
  </w:style>
  <w:style w:type="paragraph" w:styleId="Titre8">
    <w:name w:val="heading 8"/>
    <w:basedOn w:val="Normal"/>
    <w:next w:val="Normal"/>
    <w:qFormat/>
    <w:pPr>
      <w:numPr>
        <w:ilvl w:val="7"/>
        <w:numId w:val="1"/>
      </w:numPr>
      <w:spacing w:before="240" w:after="60"/>
      <w:jc w:val="both"/>
      <w:outlineLvl w:val="7"/>
    </w:pPr>
    <w:rPr>
      <w:rFonts w:ascii="Arial" w:eastAsia="Times" w:hAnsi="Arial" w:cs="Arial"/>
      <w:i/>
      <w:color w:val="0000FF"/>
    </w:rPr>
  </w:style>
  <w:style w:type="paragraph" w:styleId="Titre9">
    <w:name w:val="heading 9"/>
    <w:basedOn w:val="Normal"/>
    <w:next w:val="Normal"/>
    <w:qFormat/>
    <w:pPr>
      <w:numPr>
        <w:ilvl w:val="8"/>
        <w:numId w:val="1"/>
      </w:numPr>
      <w:spacing w:before="240" w:after="60"/>
      <w:jc w:val="both"/>
      <w:outlineLvl w:val="8"/>
    </w:pPr>
    <w:rPr>
      <w:rFonts w:ascii="Arial" w:eastAsia="Times" w:hAnsi="Arial" w:cs="Arial"/>
      <w:b/>
      <w:i/>
      <w:color w:val="0000FF"/>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Calibri" w:hAnsi="Calibri" w:cs="Calibri"/>
    </w:rPr>
  </w:style>
  <w:style w:type="character" w:customStyle="1" w:styleId="WW8Num2z0">
    <w:name w:val="WW8Num2z0"/>
    <w:rPr>
      <w:rFonts w:ascii="Wingdings" w:eastAsia="Times" w:hAnsi="Wingdings" w:cs="Wingdings" w:hint="default"/>
      <w:sz w:val="18"/>
      <w:szCs w:val="18"/>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0">
    <w:name w:val="WW8Num3z0"/>
    <w:rPr>
      <w:rFonts w:ascii="Calibri Light" w:eastAsia="Lucida Sans Unicode" w:hAnsi="Calibri Light" w:cs="Times New Roman" w:hint="default"/>
      <w:sz w:val="18"/>
      <w:szCs w:val="18"/>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Calibri" w:eastAsia="Times New Roman" w:hAnsi="Calibri" w:cs="Arial" w:hint="default"/>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caps/>
      <w:sz w:val="18"/>
    </w:rPr>
  </w:style>
  <w:style w:type="character" w:customStyle="1" w:styleId="WW8Num6z0">
    <w:name w:val="WW8Num6z0"/>
    <w:rPr>
      <w:rFonts w:ascii="Times New Roman" w:hAnsi="Times New Roman" w:cs="Times New Roman"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Symbol" w:hint="default"/>
    </w:rPr>
  </w:style>
  <w:style w:type="character" w:customStyle="1" w:styleId="WW8Num9z0">
    <w:name w:val="WW8Num9z0"/>
    <w:rPr>
      <w:rFonts w:hint="default"/>
    </w:rPr>
  </w:style>
  <w:style w:type="character" w:customStyle="1" w:styleId="WW8Num10z0">
    <w:name w:val="WW8Num10z0"/>
    <w:rPr>
      <w:rFonts w:ascii="Calibri" w:hAnsi="Calibri" w:cs="Calibri"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Policepardfaut1">
    <w:name w:val="Police par défaut1"/>
  </w:style>
  <w:style w:type="character" w:styleId="Lienhypertexte">
    <w:name w:val="Hyperlink"/>
    <w:uiPriority w:val="99"/>
    <w:rPr>
      <w:color w:val="0000FF"/>
      <w:u w:val="single"/>
    </w:rPr>
  </w:style>
  <w:style w:type="character" w:styleId="Numrodepage">
    <w:name w:val="page number"/>
    <w:basedOn w:val="Policepardfaut1"/>
  </w:style>
  <w:style w:type="character" w:customStyle="1" w:styleId="RetraitcorpsdetexteCar">
    <w:name w:val="Retrait corps de texte Car"/>
    <w:basedOn w:val="Policepardfaut1"/>
  </w:style>
  <w:style w:type="character" w:customStyle="1" w:styleId="Retraitcorpsdetexte2Car">
    <w:name w:val="Retrait corps de texte 2 Car"/>
    <w:basedOn w:val="Policepardfaut1"/>
  </w:style>
  <w:style w:type="character" w:styleId="Lienhypertextesuivivisit">
    <w:name w:val="FollowedHyperlink"/>
    <w:rPr>
      <w:color w:val="800080"/>
      <w:u w:val="single"/>
    </w:rPr>
  </w:style>
  <w:style w:type="character" w:customStyle="1" w:styleId="Caractresdenotedebasdepage">
    <w:name w:val="Caractères de note de bas de page"/>
    <w:rPr>
      <w:vertAlign w:val="superscript"/>
    </w:rPr>
  </w:style>
  <w:style w:type="character" w:customStyle="1" w:styleId="TextedebullesCar">
    <w:name w:val="Texte de bulles Car"/>
    <w:rPr>
      <w:rFonts w:ascii="Tahoma" w:hAnsi="Tahoma" w:cs="Tahoma"/>
      <w:sz w:val="16"/>
      <w:szCs w:val="16"/>
    </w:rPr>
  </w:style>
  <w:style w:type="character" w:customStyle="1" w:styleId="Titre1Car">
    <w:name w:val="Titre 1 Car"/>
    <w:rPr>
      <w:rFonts w:ascii="Arial" w:eastAsia="Times" w:hAnsi="Arial" w:cs="Arial"/>
      <w:b/>
      <w:caps/>
      <w:color w:val="0000FF"/>
      <w:u w:val="single"/>
    </w:rPr>
  </w:style>
  <w:style w:type="character" w:customStyle="1" w:styleId="Titre2Car">
    <w:name w:val="Titre 2 Car"/>
    <w:rPr>
      <w:rFonts w:ascii="Helvetica" w:eastAsia="Times" w:hAnsi="Helvetica" w:cs="Helvetica"/>
      <w:b/>
      <w:i/>
      <w:color w:val="0000FF"/>
    </w:rPr>
  </w:style>
  <w:style w:type="character" w:customStyle="1" w:styleId="Corpsdetexte2Car">
    <w:name w:val="Corps de texte 2 Car"/>
    <w:rPr>
      <w:rFonts w:ascii="Arial" w:eastAsia="Times" w:hAnsi="Arial" w:cs="Arial"/>
      <w:b/>
      <w:color w:val="000000"/>
      <w:sz w:val="22"/>
      <w:u w:val="single"/>
    </w:rPr>
  </w:style>
  <w:style w:type="character" w:customStyle="1" w:styleId="PieddepageCar">
    <w:name w:val="Pied de page Car"/>
    <w:uiPriority w:val="99"/>
    <w:rPr>
      <w:rFonts w:ascii="Arial" w:eastAsia="Times" w:hAnsi="Arial" w:cs="Arial"/>
      <w:color w:val="0000FF"/>
    </w:rPr>
  </w:style>
  <w:style w:type="character" w:customStyle="1" w:styleId="CorpsdetexteCar">
    <w:name w:val="Corps de texte Car"/>
    <w:rPr>
      <w:rFonts w:ascii="Arial" w:hAnsi="Arial" w:cs="Arial"/>
      <w:color w:val="0000FF"/>
      <w:spacing w:val="-5"/>
    </w:rPr>
  </w:style>
  <w:style w:type="paragraph" w:customStyle="1" w:styleId="Titre10">
    <w:name w:val="Titre1"/>
    <w:basedOn w:val="Normal"/>
    <w:next w:val="Corpsdetexte"/>
    <w:pPr>
      <w:keepNext/>
      <w:spacing w:before="240" w:after="120"/>
    </w:pPr>
    <w:rPr>
      <w:rFonts w:ascii="Arial" w:eastAsia="Microsoft YaHei" w:hAnsi="Arial" w:cs="Arial"/>
      <w:sz w:val="28"/>
      <w:szCs w:val="28"/>
    </w:rPr>
  </w:style>
  <w:style w:type="paragraph" w:styleId="Corpsdetexte">
    <w:name w:val="Body Text"/>
    <w:basedOn w:val="Normal"/>
    <w:pPr>
      <w:spacing w:after="220" w:line="220" w:lineRule="atLeast"/>
      <w:jc w:val="both"/>
    </w:pPr>
    <w:rPr>
      <w:rFonts w:ascii="Arial" w:hAnsi="Arial" w:cs="Arial"/>
      <w:color w:val="0000FF"/>
      <w:spacing w:val="-5"/>
    </w:rPr>
  </w:style>
  <w:style w:type="paragraph" w:styleId="Liste">
    <w:name w:val="List"/>
    <w:basedOn w:val="Corpsdetexte"/>
  </w:style>
  <w:style w:type="paragraph" w:customStyle="1" w:styleId="Lgende1">
    <w:name w:val="Légende1"/>
    <w:basedOn w:val="Normal"/>
    <w:next w:val="Normal"/>
    <w:pPr>
      <w:spacing w:before="840"/>
    </w:pPr>
    <w:rPr>
      <w:rFonts w:ascii="Tahoma" w:hAnsi="Tahoma" w:cs="Tahoma"/>
      <w:i/>
      <w:color w:val="000000"/>
      <w:spacing w:val="4"/>
      <w:sz w:val="16"/>
    </w:rPr>
  </w:style>
  <w:style w:type="paragraph" w:customStyle="1" w:styleId="Index">
    <w:name w:val="Index"/>
    <w:basedOn w:val="Normal"/>
    <w:pPr>
      <w:suppressLineNumbers/>
    </w:pPr>
    <w:rPr>
      <w:rFonts w:cs="Arial"/>
    </w:rPr>
  </w:style>
  <w:style w:type="paragraph" w:customStyle="1" w:styleId="HAHA">
    <w:name w:val="HAHA"/>
    <w:basedOn w:val="Titre1"/>
    <w:pPr>
      <w:numPr>
        <w:numId w:val="11"/>
      </w:numPr>
      <w:shd w:val="clear" w:color="auto" w:fill="FFFF00"/>
      <w:spacing w:before="480" w:after="60"/>
    </w:pPr>
    <w:rPr>
      <w:rFonts w:eastAsia="Times New Roman"/>
      <w:b w:val="0"/>
      <w:caps/>
      <w:kern w:val="1"/>
    </w:rPr>
  </w:style>
  <w:style w:type="paragraph" w:customStyle="1" w:styleId="r1">
    <w:name w:val="r1"/>
    <w:basedOn w:val="Normal"/>
    <w:pPr>
      <w:numPr>
        <w:numId w:val="8"/>
      </w:numPr>
      <w:spacing w:before="60"/>
      <w:jc w:val="both"/>
    </w:pPr>
    <w:rPr>
      <w:rFonts w:ascii="Arial" w:hAnsi="Arial" w:cs="Arial"/>
      <w:color w:val="0000FF"/>
      <w:sz w:val="22"/>
    </w:rPr>
  </w:style>
  <w:style w:type="paragraph" w:customStyle="1" w:styleId="Liste01">
    <w:name w:val="Liste01"/>
    <w:basedOn w:val="Normal"/>
    <w:pPr>
      <w:numPr>
        <w:numId w:val="7"/>
      </w:numPr>
      <w:tabs>
        <w:tab w:val="left" w:pos="1843"/>
      </w:tabs>
      <w:spacing w:after="120"/>
      <w:ind w:left="1843" w:firstLine="0"/>
      <w:jc w:val="both"/>
    </w:pPr>
    <w:rPr>
      <w:rFonts w:ascii="Arial" w:eastAsia="Times" w:hAnsi="Arial" w:cs="Arial"/>
      <w:color w:val="0000FF"/>
    </w:rPr>
  </w:style>
  <w:style w:type="paragraph" w:styleId="Titre">
    <w:name w:val="Title"/>
    <w:basedOn w:val="Normal"/>
    <w:next w:val="Sous-titre"/>
    <w:qFormat/>
    <w:pPr>
      <w:jc w:val="center"/>
    </w:pPr>
    <w:rPr>
      <w:rFonts w:ascii="Arial" w:eastAsia="Times" w:hAnsi="Arial" w:cs="Arial"/>
      <w:b/>
      <w:color w:val="0000FF"/>
      <w:sz w:val="44"/>
    </w:rPr>
  </w:style>
  <w:style w:type="paragraph" w:styleId="Sous-titre">
    <w:name w:val="Subtitle"/>
    <w:basedOn w:val="Titre10"/>
    <w:next w:val="Corpsdetexte"/>
    <w:qFormat/>
    <w:pPr>
      <w:jc w:val="center"/>
    </w:pPr>
    <w:rPr>
      <w:i/>
      <w:iCs/>
    </w:rPr>
  </w:style>
  <w:style w:type="paragraph" w:styleId="En-tte">
    <w:name w:val="header"/>
    <w:basedOn w:val="Normal"/>
    <w:pPr>
      <w:tabs>
        <w:tab w:val="center" w:pos="4536"/>
        <w:tab w:val="right" w:pos="9072"/>
      </w:tabs>
      <w:jc w:val="both"/>
    </w:pPr>
    <w:rPr>
      <w:rFonts w:ascii="Arial" w:eastAsia="Times" w:hAnsi="Arial" w:cs="Arial"/>
      <w:color w:val="0000FF"/>
    </w:rPr>
  </w:style>
  <w:style w:type="paragraph" w:customStyle="1" w:styleId="PR">
    <w:name w:val="PR"/>
    <w:basedOn w:val="Normal"/>
    <w:pPr>
      <w:keepLines/>
      <w:spacing w:before="240"/>
      <w:jc w:val="both"/>
    </w:pPr>
    <w:rPr>
      <w:rFonts w:ascii="Arial" w:hAnsi="Arial" w:cs="Arial"/>
    </w:rPr>
  </w:style>
  <w:style w:type="paragraph" w:customStyle="1" w:styleId="Textecourant">
    <w:name w:val="Texte courant"/>
    <w:basedOn w:val="Normal"/>
    <w:pPr>
      <w:tabs>
        <w:tab w:val="left" w:pos="170"/>
      </w:tabs>
      <w:spacing w:before="120"/>
      <w:jc w:val="both"/>
    </w:pPr>
    <w:rPr>
      <w:rFonts w:ascii="Arial" w:hAnsi="Arial" w:cs="Arial"/>
      <w:color w:val="0000FF"/>
      <w:sz w:val="22"/>
    </w:rPr>
  </w:style>
  <w:style w:type="paragraph" w:customStyle="1" w:styleId="Salutations1">
    <w:name w:val="Salutations1"/>
    <w:basedOn w:val="Normal"/>
    <w:next w:val="Normal"/>
    <w:pPr>
      <w:spacing w:before="240" w:after="240" w:line="240" w:lineRule="atLeast"/>
      <w:jc w:val="both"/>
    </w:pPr>
    <w:rPr>
      <w:rFonts w:ascii="Garamond" w:hAnsi="Garamond" w:cs="Garamond"/>
      <w:color w:val="0000FF"/>
      <w:kern w:val="1"/>
    </w:rPr>
  </w:style>
  <w:style w:type="paragraph" w:customStyle="1" w:styleId="Corpsdetexte21">
    <w:name w:val="Corps de texte 21"/>
    <w:basedOn w:val="Normal"/>
    <w:pPr>
      <w:jc w:val="both"/>
    </w:pPr>
    <w:rPr>
      <w:rFonts w:ascii="Arial" w:eastAsia="Times" w:hAnsi="Arial" w:cs="Arial"/>
      <w:b/>
      <w:color w:val="000000"/>
      <w:sz w:val="22"/>
      <w:u w:val="single"/>
    </w:rPr>
  </w:style>
  <w:style w:type="paragraph" w:styleId="Pieddepage">
    <w:name w:val="footer"/>
    <w:basedOn w:val="Normal"/>
    <w:pPr>
      <w:tabs>
        <w:tab w:val="center" w:pos="4536"/>
        <w:tab w:val="right" w:pos="9072"/>
      </w:tabs>
      <w:jc w:val="both"/>
    </w:pPr>
    <w:rPr>
      <w:rFonts w:ascii="Arial" w:eastAsia="Times" w:hAnsi="Arial" w:cs="Arial"/>
      <w:color w:val="0000FF"/>
    </w:rPr>
  </w:style>
  <w:style w:type="paragraph" w:customStyle="1" w:styleId="Corpsdetexte31">
    <w:name w:val="Corps de texte 31"/>
    <w:basedOn w:val="Normal"/>
    <w:rPr>
      <w:rFonts w:ascii="Arial" w:eastAsia="Times" w:hAnsi="Arial" w:cs="Arial"/>
      <w:color w:val="0000FF"/>
    </w:rPr>
  </w:style>
  <w:style w:type="paragraph" w:styleId="Signature">
    <w:name w:val="Signature"/>
    <w:basedOn w:val="Normal"/>
    <w:pPr>
      <w:ind w:left="4252"/>
    </w:pPr>
  </w:style>
  <w:style w:type="paragraph" w:customStyle="1" w:styleId="Fonction">
    <w:name w:val="Fonction"/>
    <w:basedOn w:val="Signature"/>
    <w:next w:val="Normal"/>
    <w:pPr>
      <w:keepNext/>
      <w:ind w:left="0"/>
    </w:pPr>
    <w:rPr>
      <w:color w:val="0000FF"/>
    </w:rPr>
  </w:style>
  <w:style w:type="paragraph" w:styleId="TM1">
    <w:name w:val="toc 1"/>
    <w:basedOn w:val="Normal"/>
    <w:next w:val="Normal"/>
    <w:uiPriority w:val="39"/>
    <w:pPr>
      <w:tabs>
        <w:tab w:val="right" w:leader="underscore" w:pos="7900"/>
      </w:tabs>
      <w:spacing w:before="120"/>
    </w:pPr>
    <w:rPr>
      <w:rFonts w:ascii="Arial" w:hAnsi="Arial" w:cs="Arial"/>
      <w:sz w:val="18"/>
    </w:rPr>
  </w:style>
  <w:style w:type="paragraph" w:styleId="TM3">
    <w:name w:val="toc 3"/>
    <w:basedOn w:val="Normal"/>
    <w:next w:val="Normal"/>
    <w:uiPriority w:val="39"/>
    <w:pPr>
      <w:ind w:left="400"/>
    </w:pPr>
  </w:style>
  <w:style w:type="paragraph" w:customStyle="1" w:styleId="Retraitcorpsdetexte31">
    <w:name w:val="Retrait corps de texte 31"/>
    <w:basedOn w:val="Normal"/>
    <w:pPr>
      <w:spacing w:after="120"/>
      <w:ind w:left="283"/>
    </w:pPr>
    <w:rPr>
      <w:sz w:val="16"/>
      <w:szCs w:val="16"/>
    </w:rPr>
  </w:style>
  <w:style w:type="paragraph" w:styleId="Retraitcorpsdetexte">
    <w:name w:val="Body Text Indent"/>
    <w:basedOn w:val="Normal"/>
    <w:pPr>
      <w:spacing w:after="120"/>
      <w:ind w:left="283"/>
    </w:pPr>
  </w:style>
  <w:style w:type="paragraph" w:customStyle="1" w:styleId="texte">
    <w:name w:val="texte"/>
    <w:basedOn w:val="Corpsdetexte"/>
    <w:pPr>
      <w:tabs>
        <w:tab w:val="left" w:pos="5670"/>
      </w:tabs>
      <w:spacing w:after="480" w:line="240" w:lineRule="auto"/>
    </w:pPr>
    <w:rPr>
      <w:color w:val="auto"/>
      <w:spacing w:val="0"/>
      <w:sz w:val="24"/>
    </w:rPr>
  </w:style>
  <w:style w:type="paragraph" w:customStyle="1" w:styleId="Retraitcorpsdetexte21">
    <w:name w:val="Retrait corps de texte 21"/>
    <w:basedOn w:val="Normal"/>
    <w:pPr>
      <w:spacing w:after="120" w:line="480" w:lineRule="auto"/>
      <w:ind w:left="283"/>
    </w:pPr>
  </w:style>
  <w:style w:type="paragraph" w:customStyle="1" w:styleId="Corpsdetexte22">
    <w:name w:val="Corps de texte 22"/>
    <w:basedOn w:val="Normal"/>
    <w:pPr>
      <w:tabs>
        <w:tab w:val="left" w:pos="1134"/>
        <w:tab w:val="left" w:pos="4820"/>
        <w:tab w:val="left" w:pos="6237"/>
      </w:tabs>
      <w:ind w:left="567"/>
      <w:jc w:val="both"/>
    </w:pPr>
    <w:rPr>
      <w:sz w:val="24"/>
    </w:rPr>
  </w:style>
  <w:style w:type="paragraph" w:customStyle="1" w:styleId="Explorateurdedocuments1">
    <w:name w:val="Explorateur de documents1"/>
    <w:basedOn w:val="Normal"/>
    <w:pPr>
      <w:shd w:val="clear" w:color="auto" w:fill="000080"/>
    </w:pPr>
    <w:rPr>
      <w:rFonts w:ascii="Tahoma" w:hAnsi="Tahoma" w:cs="Tahoma"/>
    </w:rPr>
  </w:style>
  <w:style w:type="paragraph" w:customStyle="1" w:styleId="Retraitcorpsdetexte1">
    <w:name w:val="Retrait corps de texte1"/>
    <w:basedOn w:val="Normal"/>
    <w:pPr>
      <w:spacing w:after="120"/>
      <w:ind w:left="283"/>
    </w:pPr>
    <w:rPr>
      <w:sz w:val="24"/>
    </w:rPr>
  </w:style>
  <w:style w:type="paragraph" w:customStyle="1" w:styleId="Titre1Titre1IHeading1Titre11t1T1Titre1t1t1T1">
    <w:name w:val="Titre 1.Titre 1I.Heading 1.Titre 11.t1.T1.Titre 1.t1.t1.T1"/>
    <w:basedOn w:val="Normal"/>
    <w:next w:val="Normal"/>
    <w:pPr>
      <w:keepNext/>
      <w:spacing w:before="360" w:after="240"/>
      <w:jc w:val="both"/>
    </w:pPr>
    <w:rPr>
      <w:b/>
      <w:caps/>
      <w:color w:val="0000FF"/>
      <w:u w:val="single"/>
    </w:rPr>
  </w:style>
  <w:style w:type="paragraph" w:customStyle="1" w:styleId="Titre3Headline3H3">
    <w:name w:val="Titre 3.Headline3.H3"/>
    <w:basedOn w:val="Normal"/>
    <w:next w:val="Normal"/>
    <w:pPr>
      <w:keepNext/>
      <w:tabs>
        <w:tab w:val="left" w:pos="1368"/>
      </w:tabs>
      <w:ind w:left="720" w:hanging="432"/>
      <w:jc w:val="right"/>
    </w:pPr>
    <w:rPr>
      <w:b/>
      <w:i/>
      <w:color w:val="000080"/>
      <w:sz w:val="28"/>
    </w:rPr>
  </w:style>
  <w:style w:type="paragraph" w:customStyle="1" w:styleId="Titre4Headline4">
    <w:name w:val="Titre 4.Headline4"/>
    <w:basedOn w:val="Normal"/>
    <w:next w:val="Normal"/>
    <w:pPr>
      <w:keepNext/>
      <w:tabs>
        <w:tab w:val="left" w:pos="864"/>
      </w:tabs>
      <w:ind w:left="864" w:hanging="144"/>
      <w:jc w:val="center"/>
    </w:pPr>
    <w:rPr>
      <w:b/>
      <w:color w:val="FF0000"/>
      <w:sz w:val="28"/>
    </w:rPr>
  </w:style>
  <w:style w:type="paragraph" w:styleId="TM2">
    <w:name w:val="toc 2"/>
    <w:basedOn w:val="Normal"/>
    <w:next w:val="Normal"/>
    <w:uiPriority w:val="39"/>
    <w:pPr>
      <w:spacing w:before="120"/>
      <w:ind w:left="200"/>
    </w:pPr>
    <w:rPr>
      <w:b/>
      <w:sz w:val="22"/>
    </w:rPr>
  </w:style>
  <w:style w:type="paragraph" w:styleId="TM4">
    <w:name w:val="toc 4"/>
    <w:basedOn w:val="Normal"/>
    <w:next w:val="Normal"/>
    <w:pPr>
      <w:ind w:left="600"/>
    </w:pPr>
  </w:style>
  <w:style w:type="paragraph" w:styleId="TM5">
    <w:name w:val="toc 5"/>
    <w:basedOn w:val="Normal"/>
    <w:next w:val="Normal"/>
    <w:pPr>
      <w:ind w:left="800"/>
    </w:pPr>
  </w:style>
  <w:style w:type="paragraph" w:styleId="TM6">
    <w:name w:val="toc 6"/>
    <w:basedOn w:val="Normal"/>
    <w:next w:val="Normal"/>
    <w:pPr>
      <w:ind w:left="1000"/>
    </w:pPr>
  </w:style>
  <w:style w:type="paragraph" w:styleId="TM7">
    <w:name w:val="toc 7"/>
    <w:basedOn w:val="Normal"/>
    <w:next w:val="Normal"/>
    <w:pPr>
      <w:ind w:left="1200"/>
    </w:pPr>
  </w:style>
  <w:style w:type="paragraph" w:styleId="TM8">
    <w:name w:val="toc 8"/>
    <w:basedOn w:val="Normal"/>
    <w:next w:val="Normal"/>
    <w:pPr>
      <w:ind w:left="1400"/>
    </w:pPr>
  </w:style>
  <w:style w:type="paragraph" w:styleId="TM9">
    <w:name w:val="toc 9"/>
    <w:basedOn w:val="Normal"/>
    <w:next w:val="Normal"/>
    <w:pPr>
      <w:ind w:left="1600"/>
    </w:pPr>
  </w:style>
  <w:style w:type="paragraph" w:customStyle="1" w:styleId="Listepuces1">
    <w:name w:val="Liste à puces1"/>
    <w:basedOn w:val="Normal"/>
    <w:rPr>
      <w:rFonts w:ascii="Arial" w:hAnsi="Arial" w:cs="Arial"/>
      <w:color w:val="000080"/>
      <w:sz w:val="22"/>
    </w:rPr>
  </w:style>
  <w:style w:type="paragraph" w:styleId="Notedebasdepage">
    <w:name w:val="footnote text"/>
    <w:basedOn w:val="Normal"/>
  </w:style>
  <w:style w:type="paragraph" w:styleId="Notedefin">
    <w:name w:val="endnote text"/>
    <w:basedOn w:val="Normal"/>
  </w:style>
  <w:style w:type="paragraph" w:customStyle="1" w:styleId="Listecouleur-Accent11">
    <w:name w:val="Liste couleur - Accent 11"/>
    <w:basedOn w:val="Normal"/>
    <w:pPr>
      <w:ind w:left="708"/>
    </w:pPr>
  </w:style>
  <w:style w:type="paragraph" w:styleId="Textedebulles">
    <w:name w:val="Balloon Text"/>
    <w:basedOn w:val="Normal"/>
    <w:rPr>
      <w:rFonts w:ascii="Tahoma" w:hAnsi="Tahoma" w:cs="Tahoma"/>
      <w:sz w:val="16"/>
      <w:szCs w:val="16"/>
    </w:rPr>
  </w:style>
  <w:style w:type="paragraph" w:styleId="NormalWeb">
    <w:name w:val="Normal (Web)"/>
    <w:basedOn w:val="Normal"/>
    <w:pPr>
      <w:spacing w:before="100" w:after="221" w:line="221" w:lineRule="atLeast"/>
      <w:jc w:val="both"/>
    </w:pPr>
    <w:rPr>
      <w:rFonts w:ascii="Arial" w:hAnsi="Arial" w:cs="Arial"/>
      <w:sz w:val="24"/>
      <w:szCs w:val="24"/>
    </w:rPr>
  </w:style>
  <w:style w:type="paragraph" w:customStyle="1" w:styleId="western">
    <w:name w:val="western"/>
    <w:basedOn w:val="Normal"/>
    <w:pPr>
      <w:spacing w:before="100" w:after="221" w:line="221" w:lineRule="atLeast"/>
      <w:jc w:val="both"/>
    </w:pPr>
    <w:rPr>
      <w:rFonts w:ascii="Arial" w:hAnsi="Arial" w:cs="Arial"/>
      <w:sz w:val="24"/>
      <w:szCs w:val="24"/>
    </w:rPr>
  </w:style>
  <w:style w:type="paragraph" w:styleId="Paragraphedeliste">
    <w:name w:val="List Paragraph"/>
    <w:basedOn w:val="Normal"/>
    <w:qFormat/>
    <w:pPr>
      <w:ind w:left="708"/>
    </w:pPr>
    <w:rPr>
      <w:sz w:val="24"/>
      <w:szCs w:val="24"/>
    </w:rPr>
  </w:style>
  <w:style w:type="paragraph" w:customStyle="1" w:styleId="Titre3Headline3H3T3">
    <w:name w:val="Titre 3.Headline3.H3.T3"/>
    <w:basedOn w:val="Normal"/>
    <w:next w:val="Normal"/>
    <w:pPr>
      <w:keepNext/>
      <w:jc w:val="both"/>
    </w:pPr>
    <w:rPr>
      <w:rFonts w:ascii="Comic Sans MS" w:hAnsi="Comic Sans MS" w:cs="Comic Sans MS"/>
      <w:i/>
      <w:color w:val="000000"/>
      <w:sz w:val="16"/>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ucadre">
    <w:name w:val="Contenu du cadre"/>
    <w:basedOn w:val="Corpsdetexte"/>
  </w:style>
  <w:style w:type="paragraph" w:customStyle="1" w:styleId="fcasegauche">
    <w:name w:val="f_case_gauche"/>
    <w:basedOn w:val="Normal"/>
    <w:rsid w:val="00DC04E0"/>
    <w:pPr>
      <w:spacing w:after="60"/>
      <w:ind w:left="284" w:hanging="284"/>
      <w:jc w:val="both"/>
    </w:pPr>
    <w:rPr>
      <w:rFonts w:ascii="Univers" w:hAnsi="Univers" w:cs="Univers"/>
      <w:lang w:eastAsia="zh-CN"/>
    </w:rPr>
  </w:style>
  <w:style w:type="table" w:styleId="Grilledutableau">
    <w:name w:val="Table Grid"/>
    <w:basedOn w:val="TableauNormal"/>
    <w:uiPriority w:val="39"/>
    <w:rsid w:val="000D00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aire">
    <w:name w:val="annotation text"/>
    <w:basedOn w:val="Normal"/>
    <w:link w:val="CommentaireCar"/>
    <w:uiPriority w:val="99"/>
    <w:semiHidden/>
    <w:unhideWhenUsed/>
    <w:rsid w:val="005C6797"/>
  </w:style>
  <w:style w:type="character" w:customStyle="1" w:styleId="CommentaireCar">
    <w:name w:val="Commentaire Car"/>
    <w:basedOn w:val="Policepardfaut"/>
    <w:link w:val="Commentaire"/>
    <w:uiPriority w:val="99"/>
    <w:semiHidden/>
    <w:rsid w:val="005C6797"/>
    <w:rPr>
      <w:lang w:eastAsia="ar-SA"/>
    </w:rPr>
  </w:style>
  <w:style w:type="character" w:styleId="Marquedecommentaire">
    <w:name w:val="annotation reference"/>
    <w:basedOn w:val="Policepardfaut"/>
    <w:uiPriority w:val="99"/>
    <w:semiHidden/>
    <w:unhideWhenUsed/>
    <w:rsid w:val="005C6797"/>
    <w:rPr>
      <w:sz w:val="16"/>
      <w:szCs w:val="16"/>
    </w:rPr>
  </w:style>
  <w:style w:type="paragraph" w:styleId="En-ttedetabledesmatires">
    <w:name w:val="TOC Heading"/>
    <w:basedOn w:val="Titre1"/>
    <w:next w:val="Normal"/>
    <w:uiPriority w:val="39"/>
    <w:unhideWhenUsed/>
    <w:qFormat/>
    <w:rsid w:val="00BF6879"/>
    <w:pPr>
      <w:keepNext/>
      <w:keepLines/>
      <w:tabs>
        <w:tab w:val="clear" w:pos="4536"/>
        <w:tab w:val="clear" w:pos="9072"/>
      </w:tabs>
      <w:suppressAutoHyphens w:val="0"/>
      <w:spacing w:before="480" w:line="276" w:lineRule="auto"/>
      <w:jc w:val="left"/>
      <w:outlineLvl w:val="9"/>
    </w:pPr>
    <w:rPr>
      <w:rFonts w:asciiTheme="majorHAnsi" w:eastAsiaTheme="majorEastAsia" w:hAnsiTheme="majorHAnsi" w:cstheme="majorBidi"/>
      <w:bCs/>
      <w:color w:val="2F5496" w:themeColor="accent1" w:themeShade="BF"/>
      <w:sz w:val="28"/>
      <w:szCs w:val="2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371031">
      <w:bodyDiv w:val="1"/>
      <w:marLeft w:val="0"/>
      <w:marRight w:val="0"/>
      <w:marTop w:val="0"/>
      <w:marBottom w:val="0"/>
      <w:divBdr>
        <w:top w:val="none" w:sz="0" w:space="0" w:color="auto"/>
        <w:left w:val="none" w:sz="0" w:space="0" w:color="auto"/>
        <w:bottom w:val="none" w:sz="0" w:space="0" w:color="auto"/>
        <w:right w:val="none" w:sz="0" w:space="0" w:color="auto"/>
      </w:divBdr>
    </w:div>
    <w:div w:id="959729629">
      <w:bodyDiv w:val="1"/>
      <w:marLeft w:val="0"/>
      <w:marRight w:val="0"/>
      <w:marTop w:val="0"/>
      <w:marBottom w:val="0"/>
      <w:divBdr>
        <w:top w:val="none" w:sz="0" w:space="0" w:color="auto"/>
        <w:left w:val="none" w:sz="0" w:space="0" w:color="auto"/>
        <w:bottom w:val="none" w:sz="0" w:space="0" w:color="auto"/>
        <w:right w:val="none" w:sz="0" w:space="0" w:color="auto"/>
      </w:divBdr>
    </w:div>
    <w:div w:id="989166680">
      <w:bodyDiv w:val="1"/>
      <w:marLeft w:val="0"/>
      <w:marRight w:val="0"/>
      <w:marTop w:val="0"/>
      <w:marBottom w:val="0"/>
      <w:divBdr>
        <w:top w:val="none" w:sz="0" w:space="0" w:color="auto"/>
        <w:left w:val="none" w:sz="0" w:space="0" w:color="auto"/>
        <w:bottom w:val="none" w:sz="0" w:space="0" w:color="auto"/>
        <w:right w:val="none" w:sz="0" w:space="0" w:color="auto"/>
      </w:divBdr>
    </w:div>
    <w:div w:id="1426877732">
      <w:bodyDiv w:val="1"/>
      <w:marLeft w:val="0"/>
      <w:marRight w:val="0"/>
      <w:marTop w:val="0"/>
      <w:marBottom w:val="0"/>
      <w:divBdr>
        <w:top w:val="none" w:sz="0" w:space="0" w:color="auto"/>
        <w:left w:val="none" w:sz="0" w:space="0" w:color="auto"/>
        <w:bottom w:val="none" w:sz="0" w:space="0" w:color="auto"/>
        <w:right w:val="none" w:sz="0" w:space="0" w:color="auto"/>
      </w:divBdr>
    </w:div>
    <w:div w:id="151240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1DD125B4B7194B95A43B962BBC4015" ma:contentTypeVersion="2" ma:contentTypeDescription="Crée un document." ma:contentTypeScope="" ma:versionID="bea36df1cc9af7d602f7ac092ff281b3">
  <xsd:schema xmlns:xsd="http://www.w3.org/2001/XMLSchema" xmlns:xs="http://www.w3.org/2001/XMLSchema" xmlns:p="http://schemas.microsoft.com/office/2006/metadata/properties" xmlns:ns2="df1a70aa-8fb2-4a70-b84e-7159ed91c423" targetNamespace="http://schemas.microsoft.com/office/2006/metadata/properties" ma:root="true" ma:fieldsID="7adf237488a221b0950ef63cf986dc7b" ns2:_="">
    <xsd:import namespace="df1a70aa-8fb2-4a70-b84e-7159ed91c42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1a70aa-8fb2-4a70-b84e-7159ed91c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00750-5BC7-4A74-BA6F-D3CC1277EA3C}">
  <ds:schemaRefs>
    <ds:schemaRef ds:uri="df1a70aa-8fb2-4a70-b84e-7159ed91c42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9541EDE-CB66-41FA-9110-FF26AB362B86}">
  <ds:schemaRefs>
    <ds:schemaRef ds:uri="http://schemas.microsoft.com/sharepoint/v3/contenttype/forms"/>
  </ds:schemaRefs>
</ds:datastoreItem>
</file>

<file path=customXml/itemProps3.xml><?xml version="1.0" encoding="utf-8"?>
<ds:datastoreItem xmlns:ds="http://schemas.openxmlformats.org/officeDocument/2006/customXml" ds:itemID="{A1A5D646-1B34-4635-B199-831853A74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1a70aa-8fb2-4a70-b84e-7159ed91c4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7B45DF-4560-49F2-9C06-BC651D127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14</Pages>
  <Words>3788</Words>
  <Characters>20834</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PA 12-969</vt:lpstr>
    </vt:vector>
  </TitlesOfParts>
  <Company>Microsoft</Company>
  <LinksUpToDate>false</LinksUpToDate>
  <CharactersWithSpaces>24573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 12-969</dc:title>
  <dc:subject>Prestations de gardiennage et de surveillance</dc:subject>
  <dc:creator>lshuo941</dc:creator>
  <cp:lastModifiedBy>Yoann ANDREY 941</cp:lastModifiedBy>
  <cp:revision>23</cp:revision>
  <cp:lastPrinted>2026-02-26T16:50:00Z</cp:lastPrinted>
  <dcterms:created xsi:type="dcterms:W3CDTF">2022-04-08T08:24:00Z</dcterms:created>
  <dcterms:modified xsi:type="dcterms:W3CDTF">2026-03-04T11:23:00Z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0x010100EE1DD125B4B7194B95A43B962BBC4015</vt:lpwstr>
  </property>
</Properties>
</file>